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1D65F2C4" w:rsidRPr="0001416C" w:rsidRDefault="1DE6088F" w:rsidP="2BC71ECB">
      <w:pPr>
        <w:jc w:val="center"/>
        <w:rPr>
          <w:rFonts w:ascii="Arial" w:eastAsia="Arial" w:hAnsi="Arial" w:cs="Arial"/>
          <w:color w:val="000000" w:themeColor="text1"/>
          <w:sz w:val="32"/>
          <w:szCs w:val="32"/>
        </w:rPr>
      </w:pPr>
      <w:r w:rsidRPr="329B171B">
        <w:rPr>
          <w:rFonts w:ascii="Arial" w:eastAsia="Arial" w:hAnsi="Arial" w:cs="Arial"/>
          <w:b/>
          <w:bCs/>
          <w:color w:val="000000" w:themeColor="text1"/>
          <w:sz w:val="32"/>
          <w:szCs w:val="32"/>
        </w:rPr>
        <w:t>P</w:t>
      </w:r>
      <w:r w:rsidR="1D65F2C4" w:rsidRPr="329B171B">
        <w:rPr>
          <w:rFonts w:ascii="Arial" w:eastAsia="Arial" w:hAnsi="Arial" w:cs="Arial"/>
          <w:b/>
          <w:bCs/>
          <w:color w:val="000000" w:themeColor="text1"/>
          <w:sz w:val="32"/>
          <w:szCs w:val="32"/>
        </w:rPr>
        <w:t>REPARING FOR APPRAISAL FOR REVALIDATION PURPOSES</w:t>
      </w:r>
    </w:p>
    <w:p w:rsidR="2BC71ECB" w:rsidRPr="0001416C" w:rsidRDefault="2BC71ECB" w:rsidP="2BC71ECB">
      <w:pPr>
        <w:rPr>
          <w:rFonts w:ascii="Arial" w:eastAsia="Arial" w:hAnsi="Arial" w:cs="Arial"/>
          <w:color w:val="000000" w:themeColor="text1"/>
          <w:sz w:val="28"/>
          <w:szCs w:val="28"/>
        </w:rPr>
      </w:pPr>
    </w:p>
    <w:p w:rsidR="1D65F2C4" w:rsidRPr="0001416C" w:rsidRDefault="1D65F2C4" w:rsidP="009B4EF4">
      <w:pPr>
        <w:jc w:val="center"/>
        <w:rPr>
          <w:rFonts w:ascii="Arial" w:eastAsia="Arial" w:hAnsi="Arial" w:cs="Arial"/>
          <w:color w:val="000000" w:themeColor="text1"/>
          <w:sz w:val="28"/>
          <w:szCs w:val="28"/>
        </w:rPr>
      </w:pPr>
      <w:r w:rsidRPr="329B171B">
        <w:rPr>
          <w:rFonts w:ascii="Arial" w:eastAsia="Arial" w:hAnsi="Arial" w:cs="Arial"/>
          <w:i/>
          <w:iCs/>
          <w:color w:val="000000" w:themeColor="text1"/>
          <w:sz w:val="28"/>
          <w:szCs w:val="28"/>
        </w:rPr>
        <w:t xml:space="preserve">Updated Guidance for Doctors Undergoing Appraisal </w:t>
      </w:r>
    </w:p>
    <w:p w:rsidR="2BC71ECB" w:rsidRPr="0001416C" w:rsidRDefault="2BC71ECB" w:rsidP="2BC71ECB">
      <w:pPr>
        <w:rPr>
          <w:rFonts w:ascii="Arial" w:eastAsia="Arial" w:hAnsi="Arial" w:cs="Arial"/>
          <w:color w:val="000000" w:themeColor="text1"/>
          <w:sz w:val="28"/>
          <w:szCs w:val="28"/>
        </w:rPr>
      </w:pPr>
    </w:p>
    <w:p w:rsidR="2BC71ECB" w:rsidRPr="0001416C" w:rsidRDefault="2BC71ECB" w:rsidP="2BC71ECB">
      <w:pPr>
        <w:rPr>
          <w:rFonts w:ascii="Arial" w:eastAsia="Arial" w:hAnsi="Arial" w:cs="Arial"/>
          <w:color w:val="000000" w:themeColor="text1"/>
          <w:sz w:val="28"/>
          <w:szCs w:val="28"/>
        </w:rPr>
      </w:pPr>
    </w:p>
    <w:p w:rsidR="2BC71ECB" w:rsidRPr="0001416C" w:rsidRDefault="2BC71ECB" w:rsidP="2BC71ECB">
      <w:pPr>
        <w:rPr>
          <w:rFonts w:ascii="Arial" w:eastAsia="Arial" w:hAnsi="Arial" w:cs="Arial"/>
          <w:color w:val="000000" w:themeColor="text1"/>
        </w:rPr>
      </w:pPr>
    </w:p>
    <w:p w:rsidR="2BC71ECB" w:rsidRPr="0001416C" w:rsidRDefault="2BC71ECB" w:rsidP="2BC71ECB">
      <w:pPr>
        <w:rPr>
          <w:rFonts w:ascii="Arial" w:eastAsia="Arial" w:hAnsi="Arial" w:cs="Arial"/>
          <w:color w:val="000000" w:themeColor="text1"/>
        </w:rPr>
      </w:pPr>
    </w:p>
    <w:p w:rsidR="2BC71ECB" w:rsidRPr="0001416C" w:rsidRDefault="2BC71ECB" w:rsidP="2BC71ECB">
      <w:pPr>
        <w:rPr>
          <w:rFonts w:ascii="Arial" w:eastAsia="Arial" w:hAnsi="Arial" w:cs="Arial"/>
          <w:color w:val="000000" w:themeColor="text1"/>
        </w:rPr>
      </w:pPr>
    </w:p>
    <w:p w:rsidR="2BC71ECB" w:rsidRPr="0001416C" w:rsidRDefault="2BC71ECB" w:rsidP="2BC71ECB">
      <w:pPr>
        <w:rPr>
          <w:rFonts w:ascii="Arial" w:eastAsia="Arial" w:hAnsi="Arial" w:cs="Arial"/>
          <w:color w:val="000000" w:themeColor="text1"/>
        </w:rPr>
      </w:pPr>
    </w:p>
    <w:p w:rsidR="2BC71ECB" w:rsidRPr="0001416C" w:rsidRDefault="2BC71ECB" w:rsidP="2BC71ECB">
      <w:pPr>
        <w:rPr>
          <w:rFonts w:ascii="Arial" w:eastAsia="Arial" w:hAnsi="Arial" w:cs="Arial"/>
          <w:color w:val="000000" w:themeColor="text1"/>
        </w:rPr>
      </w:pPr>
    </w:p>
    <w:p w:rsidR="2BC71ECB" w:rsidRPr="0001416C" w:rsidRDefault="2BC71ECB" w:rsidP="2BC71ECB">
      <w:pPr>
        <w:rPr>
          <w:rFonts w:ascii="Arial" w:eastAsia="Arial" w:hAnsi="Arial" w:cs="Arial"/>
          <w:color w:val="000000" w:themeColor="text1"/>
        </w:rPr>
      </w:pPr>
    </w:p>
    <w:p w:rsidR="2BC71ECB" w:rsidRPr="0001416C" w:rsidRDefault="2BC71ECB" w:rsidP="2BC71ECB">
      <w:pPr>
        <w:rPr>
          <w:rFonts w:ascii="Arial" w:eastAsia="Arial" w:hAnsi="Arial" w:cs="Arial"/>
          <w:color w:val="000000" w:themeColor="text1"/>
        </w:rPr>
      </w:pPr>
    </w:p>
    <w:p w:rsidR="2BC71ECB" w:rsidRPr="0001416C" w:rsidRDefault="2BC71ECB" w:rsidP="2BC71ECB">
      <w:pPr>
        <w:rPr>
          <w:rFonts w:ascii="Arial" w:eastAsia="Arial" w:hAnsi="Arial" w:cs="Arial"/>
          <w:color w:val="000000" w:themeColor="text1"/>
        </w:rPr>
      </w:pPr>
    </w:p>
    <w:p w:rsidR="2BC71ECB" w:rsidRPr="0001416C" w:rsidRDefault="2BC71ECB" w:rsidP="2BC71ECB">
      <w:pPr>
        <w:rPr>
          <w:rFonts w:ascii="Arial" w:eastAsia="Arial" w:hAnsi="Arial" w:cs="Arial"/>
          <w:color w:val="000000" w:themeColor="text1"/>
        </w:rPr>
      </w:pPr>
    </w:p>
    <w:p w:rsidR="2BC71ECB" w:rsidRPr="0001416C" w:rsidRDefault="2BC71ECB" w:rsidP="2BC71ECB">
      <w:pPr>
        <w:rPr>
          <w:rFonts w:ascii="Arial" w:eastAsia="Arial" w:hAnsi="Arial" w:cs="Arial"/>
          <w:color w:val="000000" w:themeColor="text1"/>
        </w:rPr>
      </w:pPr>
    </w:p>
    <w:p w:rsidR="2BC71ECB" w:rsidRPr="0001416C" w:rsidRDefault="2BC71ECB" w:rsidP="2BC71ECB">
      <w:pPr>
        <w:rPr>
          <w:rFonts w:ascii="Arial" w:eastAsia="Arial" w:hAnsi="Arial" w:cs="Arial"/>
          <w:color w:val="000000" w:themeColor="text1"/>
        </w:rPr>
      </w:pPr>
    </w:p>
    <w:p w:rsidR="2BC71ECB" w:rsidRPr="0001416C" w:rsidRDefault="2BC71ECB" w:rsidP="2BC71ECB">
      <w:pPr>
        <w:rPr>
          <w:rFonts w:ascii="Arial" w:eastAsia="Arial" w:hAnsi="Arial" w:cs="Arial"/>
          <w:color w:val="000000" w:themeColor="text1"/>
        </w:rPr>
      </w:pPr>
    </w:p>
    <w:p w:rsidR="2BC71ECB" w:rsidRPr="0001416C" w:rsidRDefault="2BC71ECB" w:rsidP="2BC71ECB">
      <w:pPr>
        <w:rPr>
          <w:rFonts w:ascii="Arial" w:eastAsia="Arial" w:hAnsi="Arial" w:cs="Arial"/>
          <w:color w:val="000000" w:themeColor="text1"/>
        </w:rPr>
      </w:pPr>
    </w:p>
    <w:p w:rsidR="2BC71ECB" w:rsidRPr="0001416C" w:rsidRDefault="2BC71ECB" w:rsidP="2BC71ECB">
      <w:pPr>
        <w:rPr>
          <w:rFonts w:ascii="Arial" w:eastAsia="Arial" w:hAnsi="Arial" w:cs="Arial"/>
          <w:color w:val="000000" w:themeColor="text1"/>
        </w:rPr>
      </w:pPr>
    </w:p>
    <w:p w:rsidR="2BC71ECB" w:rsidRPr="0001416C" w:rsidRDefault="2BC71ECB" w:rsidP="2BC71ECB">
      <w:pPr>
        <w:rPr>
          <w:rFonts w:ascii="Arial" w:eastAsia="Arial" w:hAnsi="Arial" w:cs="Arial"/>
          <w:color w:val="000000" w:themeColor="text1"/>
        </w:rPr>
      </w:pPr>
    </w:p>
    <w:p w:rsidR="2BC71ECB" w:rsidRPr="0001416C" w:rsidRDefault="2BC71ECB" w:rsidP="2BC71ECB">
      <w:pPr>
        <w:rPr>
          <w:rFonts w:ascii="Arial" w:eastAsia="Arial" w:hAnsi="Arial" w:cs="Arial"/>
          <w:color w:val="000000" w:themeColor="text1"/>
        </w:rPr>
      </w:pPr>
    </w:p>
    <w:p w:rsidR="2BC71ECB" w:rsidRPr="0001416C" w:rsidRDefault="2BC71ECB" w:rsidP="2BC71ECB">
      <w:pPr>
        <w:rPr>
          <w:rFonts w:ascii="Arial" w:eastAsia="Arial" w:hAnsi="Arial" w:cs="Arial"/>
          <w:color w:val="000000" w:themeColor="text1"/>
        </w:rPr>
      </w:pPr>
    </w:p>
    <w:p w:rsidR="2BC71ECB" w:rsidRPr="0001416C" w:rsidRDefault="2BC71ECB" w:rsidP="2BC71ECB">
      <w:pPr>
        <w:rPr>
          <w:rFonts w:ascii="Arial" w:eastAsia="Arial" w:hAnsi="Arial" w:cs="Arial"/>
          <w:color w:val="000000" w:themeColor="text1"/>
        </w:rPr>
      </w:pPr>
    </w:p>
    <w:p w:rsidR="2BC71ECB" w:rsidRPr="0001416C" w:rsidRDefault="2BC71ECB" w:rsidP="2BC71ECB">
      <w:pPr>
        <w:rPr>
          <w:rFonts w:ascii="Arial" w:eastAsia="Arial" w:hAnsi="Arial" w:cs="Arial"/>
          <w:color w:val="000000" w:themeColor="text1"/>
        </w:rPr>
      </w:pPr>
    </w:p>
    <w:p w:rsidR="2BC71ECB" w:rsidRPr="0001416C" w:rsidRDefault="2BC71ECB" w:rsidP="2BC71ECB">
      <w:pPr>
        <w:rPr>
          <w:rFonts w:ascii="Arial" w:eastAsia="Arial" w:hAnsi="Arial" w:cs="Arial"/>
          <w:color w:val="000000" w:themeColor="text1"/>
        </w:rPr>
      </w:pPr>
    </w:p>
    <w:p w:rsidR="2BC71ECB" w:rsidRPr="0001416C" w:rsidRDefault="2BC71ECB" w:rsidP="2BC71ECB">
      <w:pPr>
        <w:rPr>
          <w:rFonts w:ascii="Arial" w:eastAsia="Arial" w:hAnsi="Arial" w:cs="Arial"/>
          <w:color w:val="000000" w:themeColor="text1"/>
        </w:rPr>
      </w:pPr>
    </w:p>
    <w:p w:rsidR="2BC71ECB" w:rsidRPr="0001416C" w:rsidRDefault="2BC71ECB" w:rsidP="2BC71ECB">
      <w:pPr>
        <w:rPr>
          <w:rFonts w:ascii="Arial" w:eastAsia="Arial" w:hAnsi="Arial" w:cs="Arial"/>
          <w:color w:val="000000" w:themeColor="text1"/>
        </w:rPr>
      </w:pPr>
    </w:p>
    <w:p w:rsidR="2BC71ECB" w:rsidRPr="0001416C" w:rsidRDefault="2BC71ECB" w:rsidP="2BC71ECB">
      <w:pPr>
        <w:rPr>
          <w:rFonts w:ascii="Arial" w:eastAsia="Arial" w:hAnsi="Arial" w:cs="Arial"/>
          <w:color w:val="000000" w:themeColor="text1"/>
        </w:rPr>
      </w:pPr>
    </w:p>
    <w:p w:rsidR="2BC71ECB" w:rsidRPr="0001416C" w:rsidRDefault="2BC71ECB" w:rsidP="2BC71ECB">
      <w:pPr>
        <w:rPr>
          <w:rFonts w:ascii="Arial" w:eastAsia="Arial" w:hAnsi="Arial" w:cs="Arial"/>
          <w:color w:val="000000" w:themeColor="text1"/>
        </w:rPr>
      </w:pPr>
    </w:p>
    <w:p w:rsidR="2BC71ECB" w:rsidRPr="0001416C" w:rsidRDefault="2BC71ECB" w:rsidP="2BC71ECB">
      <w:pPr>
        <w:rPr>
          <w:rFonts w:ascii="Arial" w:eastAsia="Arial" w:hAnsi="Arial" w:cs="Arial"/>
          <w:color w:val="000000" w:themeColor="text1"/>
        </w:rPr>
      </w:pPr>
    </w:p>
    <w:p w:rsidR="2BC71ECB" w:rsidRPr="0001416C" w:rsidRDefault="2BC71ECB" w:rsidP="2BC71ECB">
      <w:pPr>
        <w:rPr>
          <w:rFonts w:ascii="Arial" w:eastAsia="Arial" w:hAnsi="Arial" w:cs="Arial"/>
          <w:color w:val="000000" w:themeColor="text1"/>
        </w:rPr>
      </w:pPr>
    </w:p>
    <w:p w:rsidR="2BC71ECB" w:rsidRPr="0001416C" w:rsidRDefault="2BC71ECB" w:rsidP="2BC71ECB">
      <w:pPr>
        <w:rPr>
          <w:rFonts w:ascii="Arial" w:eastAsia="Arial" w:hAnsi="Arial" w:cs="Arial"/>
          <w:color w:val="000000" w:themeColor="text1"/>
        </w:rPr>
      </w:pPr>
    </w:p>
    <w:p w:rsidR="2BC71ECB" w:rsidRPr="0001416C" w:rsidRDefault="2BC71ECB" w:rsidP="2BC71ECB">
      <w:pPr>
        <w:rPr>
          <w:rFonts w:ascii="Arial" w:eastAsia="Arial" w:hAnsi="Arial" w:cs="Arial"/>
          <w:color w:val="000000" w:themeColor="text1"/>
        </w:rPr>
      </w:pPr>
    </w:p>
    <w:p w:rsidR="2BC71ECB" w:rsidRPr="0001416C" w:rsidRDefault="2BC71ECB" w:rsidP="2BC71ECB">
      <w:pPr>
        <w:rPr>
          <w:rFonts w:ascii="Arial" w:eastAsia="Arial" w:hAnsi="Arial" w:cs="Arial"/>
          <w:color w:val="000000" w:themeColor="text1"/>
        </w:rPr>
      </w:pPr>
    </w:p>
    <w:p w:rsidR="2BC71ECB" w:rsidRPr="0001416C" w:rsidRDefault="2BC71ECB" w:rsidP="2BC71ECB">
      <w:pPr>
        <w:rPr>
          <w:rFonts w:ascii="Arial" w:eastAsia="Arial" w:hAnsi="Arial" w:cs="Arial"/>
          <w:color w:val="000000" w:themeColor="text1"/>
        </w:rPr>
      </w:pPr>
    </w:p>
    <w:p w:rsidR="2BC71ECB" w:rsidRPr="0001416C" w:rsidRDefault="2BC71ECB" w:rsidP="2BC71ECB">
      <w:pPr>
        <w:rPr>
          <w:rFonts w:ascii="Arial" w:eastAsia="Arial" w:hAnsi="Arial" w:cs="Arial"/>
          <w:color w:val="000000" w:themeColor="text1"/>
        </w:rPr>
      </w:pPr>
    </w:p>
    <w:p w:rsidR="2BC71ECB" w:rsidRPr="0001416C" w:rsidRDefault="2BC71ECB" w:rsidP="2BC71ECB">
      <w:pPr>
        <w:rPr>
          <w:rFonts w:ascii="Arial" w:eastAsia="Arial" w:hAnsi="Arial" w:cs="Arial"/>
          <w:color w:val="000000" w:themeColor="text1"/>
        </w:rPr>
      </w:pPr>
    </w:p>
    <w:p w:rsidR="2BC71ECB" w:rsidRPr="0001416C" w:rsidRDefault="2BC71ECB" w:rsidP="2BC71ECB">
      <w:pPr>
        <w:rPr>
          <w:rFonts w:ascii="Arial" w:eastAsia="Arial" w:hAnsi="Arial" w:cs="Arial"/>
          <w:color w:val="000000" w:themeColor="text1"/>
        </w:rPr>
      </w:pPr>
    </w:p>
    <w:p w:rsidR="2BC71ECB" w:rsidRPr="0001416C" w:rsidRDefault="2BC71ECB" w:rsidP="2BC71ECB">
      <w:pPr>
        <w:rPr>
          <w:rFonts w:ascii="Arial" w:eastAsia="Arial" w:hAnsi="Arial" w:cs="Arial"/>
          <w:color w:val="000000" w:themeColor="text1"/>
        </w:rPr>
      </w:pPr>
    </w:p>
    <w:p w:rsidR="2BC71ECB" w:rsidRPr="0001416C" w:rsidRDefault="2BC71ECB" w:rsidP="2BC71ECB">
      <w:pPr>
        <w:rPr>
          <w:rFonts w:ascii="Arial" w:eastAsia="Arial" w:hAnsi="Arial" w:cs="Arial"/>
          <w:color w:val="000000" w:themeColor="text1"/>
        </w:rPr>
      </w:pPr>
    </w:p>
    <w:p w:rsidR="2BC71ECB" w:rsidRPr="0001416C" w:rsidRDefault="2BC71ECB" w:rsidP="2BC71ECB">
      <w:pPr>
        <w:rPr>
          <w:rFonts w:ascii="Arial" w:eastAsia="Arial" w:hAnsi="Arial" w:cs="Arial"/>
          <w:color w:val="000000" w:themeColor="text1"/>
        </w:rPr>
      </w:pPr>
    </w:p>
    <w:p w:rsidR="1D65F2C4" w:rsidRPr="0001416C" w:rsidRDefault="1D65F2C4" w:rsidP="2BC71ECB">
      <w:pPr>
        <w:rPr>
          <w:rFonts w:ascii="Arial" w:eastAsia="Arial" w:hAnsi="Arial" w:cs="Arial"/>
          <w:color w:val="000000" w:themeColor="text1"/>
          <w:sz w:val="32"/>
          <w:szCs w:val="32"/>
        </w:rPr>
      </w:pPr>
      <w:r w:rsidRPr="0001416C">
        <w:rPr>
          <w:rFonts w:ascii="Arial" w:eastAsia="Arial" w:hAnsi="Arial" w:cs="Arial"/>
          <w:color w:val="000000" w:themeColor="text1"/>
          <w:sz w:val="32"/>
          <w:szCs w:val="32"/>
        </w:rPr>
        <w:t>Produced by a Short Life Working Group of the Revalidation Delivery Board for Scotland (RDBS)</w:t>
      </w:r>
    </w:p>
    <w:p w:rsidR="2BC71ECB" w:rsidRPr="0001416C" w:rsidRDefault="2BC71ECB" w:rsidP="2BC71ECB">
      <w:pPr>
        <w:rPr>
          <w:rFonts w:ascii="Arial" w:eastAsia="Arial" w:hAnsi="Arial" w:cs="Arial"/>
          <w:color w:val="000000" w:themeColor="text1"/>
          <w:sz w:val="32"/>
          <w:szCs w:val="32"/>
        </w:rPr>
      </w:pPr>
    </w:p>
    <w:p w:rsidR="5DD299AB" w:rsidRDefault="00420AB1" w:rsidP="5DD299AB">
      <w:pPr>
        <w:rPr>
          <w:rFonts w:ascii="Arial" w:eastAsia="Arial" w:hAnsi="Arial" w:cs="Arial"/>
          <w:color w:val="000000" w:themeColor="text1"/>
          <w:sz w:val="32"/>
          <w:szCs w:val="32"/>
        </w:rPr>
      </w:pPr>
      <w:r>
        <w:rPr>
          <w:rFonts w:ascii="Arial" w:eastAsia="Arial" w:hAnsi="Arial" w:cs="Arial"/>
          <w:color w:val="000000" w:themeColor="text1"/>
          <w:sz w:val="32"/>
          <w:szCs w:val="32"/>
        </w:rPr>
        <w:t>November</w:t>
      </w:r>
      <w:r w:rsidR="000F4B9D">
        <w:rPr>
          <w:rFonts w:ascii="Arial" w:eastAsia="Arial" w:hAnsi="Arial" w:cs="Arial"/>
          <w:color w:val="000000" w:themeColor="text1"/>
          <w:sz w:val="32"/>
          <w:szCs w:val="32"/>
        </w:rPr>
        <w:t xml:space="preserve"> 2022</w:t>
      </w:r>
    </w:p>
    <w:p w:rsidR="000F4B9D" w:rsidRDefault="000F4B9D" w:rsidP="009B4EF4">
      <w:pPr>
        <w:spacing w:after="360"/>
        <w:rPr>
          <w:rFonts w:ascii="Arial" w:eastAsia="Arial" w:hAnsi="Arial" w:cs="Arial"/>
          <w:color w:val="000000" w:themeColor="text1"/>
          <w:sz w:val="32"/>
          <w:szCs w:val="32"/>
        </w:rPr>
      </w:pPr>
    </w:p>
    <w:p w:rsidR="2BC71ECB" w:rsidRPr="0001416C" w:rsidRDefault="009B4EF4" w:rsidP="009B4EF4">
      <w:pPr>
        <w:spacing w:after="360"/>
        <w:rPr>
          <w:rFonts w:ascii="Arial" w:eastAsia="Arial" w:hAnsi="Arial" w:cs="Arial"/>
          <w:b/>
          <w:bCs/>
          <w:color w:val="000000" w:themeColor="text1"/>
          <w:sz w:val="32"/>
          <w:szCs w:val="32"/>
        </w:rPr>
      </w:pPr>
      <w:r w:rsidRPr="0001416C">
        <w:rPr>
          <w:rFonts w:ascii="Arial" w:eastAsia="Arial" w:hAnsi="Arial" w:cs="Arial"/>
          <w:b/>
          <w:bCs/>
          <w:color w:val="000000" w:themeColor="text1"/>
          <w:sz w:val="32"/>
          <w:szCs w:val="32"/>
        </w:rPr>
        <w:t>CONTENTS</w:t>
      </w:r>
    </w:p>
    <w:p w:rsidR="000F4B9D" w:rsidRDefault="0001416C" w:rsidP="000F4B9D">
      <w:pPr>
        <w:spacing w:after="240"/>
        <w:rPr>
          <w:rFonts w:ascii="Arial" w:eastAsia="Arial" w:hAnsi="Arial" w:cs="Arial"/>
          <w:bCs/>
          <w:color w:val="000000" w:themeColor="text1"/>
          <w:sz w:val="28"/>
          <w:szCs w:val="28"/>
        </w:rPr>
      </w:pPr>
      <w:r w:rsidRPr="0001416C">
        <w:rPr>
          <w:rFonts w:ascii="Arial" w:eastAsia="Arial" w:hAnsi="Arial" w:cs="Arial"/>
          <w:bCs/>
          <w:color w:val="000000" w:themeColor="text1"/>
          <w:sz w:val="28"/>
          <w:szCs w:val="28"/>
        </w:rPr>
        <w:t>1.  Key Recommendations</w:t>
      </w:r>
    </w:p>
    <w:p w:rsidR="2BC71ECB" w:rsidRPr="0001416C" w:rsidRDefault="000F4B9D" w:rsidP="000F4B9D">
      <w:pPr>
        <w:spacing w:after="240"/>
        <w:rPr>
          <w:rFonts w:ascii="Arial" w:eastAsia="Arial" w:hAnsi="Arial" w:cs="Arial"/>
          <w:color w:val="000000" w:themeColor="text1"/>
          <w:sz w:val="28"/>
          <w:szCs w:val="28"/>
        </w:rPr>
      </w:pPr>
      <w:r>
        <w:rPr>
          <w:rFonts w:ascii="Arial" w:eastAsia="Arial" w:hAnsi="Arial" w:cs="Arial"/>
          <w:bCs/>
          <w:color w:val="000000" w:themeColor="text1"/>
          <w:sz w:val="28"/>
          <w:szCs w:val="28"/>
        </w:rPr>
        <w:t xml:space="preserve">2.  </w:t>
      </w:r>
      <w:r w:rsidR="1D65F2C4" w:rsidRPr="0001416C">
        <w:rPr>
          <w:rFonts w:ascii="Arial" w:eastAsia="Arial" w:hAnsi="Arial" w:cs="Arial"/>
          <w:color w:val="000000" w:themeColor="text1"/>
          <w:sz w:val="28"/>
          <w:szCs w:val="28"/>
        </w:rPr>
        <w:t>Purpose</w:t>
      </w:r>
    </w:p>
    <w:p w:rsidR="1D65F2C4" w:rsidRPr="0001416C" w:rsidRDefault="0001416C" w:rsidP="2BC71ECB">
      <w:pPr>
        <w:rPr>
          <w:rFonts w:ascii="Arial" w:eastAsia="Arial" w:hAnsi="Arial" w:cs="Arial"/>
          <w:color w:val="000000" w:themeColor="text1"/>
          <w:sz w:val="28"/>
          <w:szCs w:val="28"/>
        </w:rPr>
      </w:pPr>
      <w:r w:rsidRPr="0001416C">
        <w:rPr>
          <w:rFonts w:ascii="Arial" w:eastAsia="Arial" w:hAnsi="Arial" w:cs="Arial"/>
          <w:color w:val="000000" w:themeColor="text1"/>
          <w:sz w:val="28"/>
          <w:szCs w:val="28"/>
        </w:rPr>
        <w:t>3</w:t>
      </w:r>
      <w:r w:rsidR="1D65F2C4" w:rsidRPr="0001416C">
        <w:rPr>
          <w:rFonts w:ascii="Arial" w:eastAsia="Arial" w:hAnsi="Arial" w:cs="Arial"/>
          <w:color w:val="000000" w:themeColor="text1"/>
          <w:sz w:val="28"/>
          <w:szCs w:val="28"/>
        </w:rPr>
        <w:t>.  Background</w:t>
      </w:r>
    </w:p>
    <w:p w:rsidR="2BC71ECB" w:rsidRPr="0001416C" w:rsidRDefault="2BC71ECB" w:rsidP="2BC71ECB">
      <w:pPr>
        <w:rPr>
          <w:rFonts w:ascii="Arial" w:eastAsia="Arial" w:hAnsi="Arial" w:cs="Arial"/>
          <w:color w:val="000000" w:themeColor="text1"/>
          <w:sz w:val="28"/>
          <w:szCs w:val="28"/>
        </w:rPr>
      </w:pPr>
    </w:p>
    <w:p w:rsidR="1D65F2C4" w:rsidRPr="0001416C" w:rsidRDefault="0001416C" w:rsidP="2BC71ECB">
      <w:pPr>
        <w:rPr>
          <w:rFonts w:ascii="Arial" w:eastAsia="Arial" w:hAnsi="Arial" w:cs="Arial"/>
          <w:color w:val="000000" w:themeColor="text1"/>
          <w:sz w:val="28"/>
          <w:szCs w:val="28"/>
        </w:rPr>
      </w:pPr>
      <w:r w:rsidRPr="0001416C">
        <w:rPr>
          <w:rFonts w:ascii="Arial" w:eastAsia="Arial" w:hAnsi="Arial" w:cs="Arial"/>
          <w:color w:val="000000" w:themeColor="text1"/>
          <w:sz w:val="28"/>
          <w:szCs w:val="28"/>
        </w:rPr>
        <w:t>4</w:t>
      </w:r>
      <w:r w:rsidR="00A9226A" w:rsidRPr="0001416C">
        <w:rPr>
          <w:rFonts w:ascii="Arial" w:eastAsia="Arial" w:hAnsi="Arial" w:cs="Arial"/>
          <w:color w:val="000000" w:themeColor="text1"/>
          <w:sz w:val="28"/>
          <w:szCs w:val="28"/>
        </w:rPr>
        <w:t>.  Why Is This Supplementary Guidance Being I</w:t>
      </w:r>
      <w:r w:rsidR="1D65F2C4" w:rsidRPr="0001416C">
        <w:rPr>
          <w:rFonts w:ascii="Arial" w:eastAsia="Arial" w:hAnsi="Arial" w:cs="Arial"/>
          <w:color w:val="000000" w:themeColor="text1"/>
          <w:sz w:val="28"/>
          <w:szCs w:val="28"/>
        </w:rPr>
        <w:t>ssued</w:t>
      </w:r>
      <w:r w:rsidR="00A9226A" w:rsidRPr="0001416C">
        <w:rPr>
          <w:rFonts w:ascii="Arial" w:eastAsia="Arial" w:hAnsi="Arial" w:cs="Arial"/>
          <w:color w:val="000000" w:themeColor="text1"/>
          <w:sz w:val="28"/>
          <w:szCs w:val="28"/>
        </w:rPr>
        <w:t>?</w:t>
      </w:r>
    </w:p>
    <w:p w:rsidR="2BC71ECB" w:rsidRPr="0001416C" w:rsidRDefault="2BC71ECB" w:rsidP="2BC71ECB">
      <w:pPr>
        <w:rPr>
          <w:rFonts w:ascii="Arial" w:eastAsia="Arial" w:hAnsi="Arial" w:cs="Arial"/>
          <w:color w:val="000000" w:themeColor="text1"/>
          <w:sz w:val="28"/>
          <w:szCs w:val="28"/>
        </w:rPr>
      </w:pPr>
    </w:p>
    <w:p w:rsidR="1D65F2C4" w:rsidRPr="0001416C" w:rsidRDefault="0001416C" w:rsidP="2BC71ECB">
      <w:pPr>
        <w:rPr>
          <w:rFonts w:ascii="Arial" w:eastAsia="Arial" w:hAnsi="Arial" w:cs="Arial"/>
          <w:color w:val="000000" w:themeColor="text1"/>
          <w:sz w:val="28"/>
          <w:szCs w:val="28"/>
        </w:rPr>
      </w:pPr>
      <w:r w:rsidRPr="0001416C">
        <w:rPr>
          <w:rFonts w:ascii="Arial" w:eastAsia="Arial" w:hAnsi="Arial" w:cs="Arial"/>
          <w:color w:val="000000" w:themeColor="text1"/>
          <w:sz w:val="28"/>
          <w:szCs w:val="28"/>
        </w:rPr>
        <w:t>5</w:t>
      </w:r>
      <w:r w:rsidR="1D65F2C4" w:rsidRPr="0001416C">
        <w:rPr>
          <w:rFonts w:ascii="Arial" w:eastAsia="Arial" w:hAnsi="Arial" w:cs="Arial"/>
          <w:color w:val="000000" w:themeColor="text1"/>
          <w:sz w:val="28"/>
          <w:szCs w:val="28"/>
        </w:rPr>
        <w:t>.  SLWG (Short Life Working Group)</w:t>
      </w:r>
    </w:p>
    <w:p w:rsidR="2BC71ECB" w:rsidRPr="0001416C" w:rsidRDefault="2BC71ECB" w:rsidP="2BC71ECB">
      <w:pPr>
        <w:rPr>
          <w:rFonts w:ascii="Arial" w:eastAsia="Arial" w:hAnsi="Arial" w:cs="Arial"/>
          <w:color w:val="000000" w:themeColor="text1"/>
          <w:sz w:val="28"/>
          <w:szCs w:val="28"/>
        </w:rPr>
      </w:pPr>
    </w:p>
    <w:p w:rsidR="1D65F2C4" w:rsidRPr="0001416C" w:rsidRDefault="0001416C" w:rsidP="2BC71ECB">
      <w:pPr>
        <w:rPr>
          <w:rFonts w:ascii="Arial" w:eastAsia="Arial" w:hAnsi="Arial" w:cs="Arial"/>
          <w:color w:val="000000" w:themeColor="text1"/>
          <w:sz w:val="28"/>
          <w:szCs w:val="28"/>
        </w:rPr>
      </w:pPr>
      <w:r w:rsidRPr="0001416C">
        <w:rPr>
          <w:rFonts w:ascii="Arial" w:eastAsia="Arial" w:hAnsi="Arial" w:cs="Arial"/>
          <w:color w:val="000000" w:themeColor="text1"/>
          <w:sz w:val="28"/>
          <w:szCs w:val="28"/>
        </w:rPr>
        <w:t>6</w:t>
      </w:r>
      <w:r w:rsidR="1D65F2C4" w:rsidRPr="0001416C">
        <w:rPr>
          <w:rFonts w:ascii="Arial" w:eastAsia="Arial" w:hAnsi="Arial" w:cs="Arial"/>
          <w:color w:val="000000" w:themeColor="text1"/>
          <w:sz w:val="28"/>
          <w:szCs w:val="28"/>
        </w:rPr>
        <w:t>.  Supporting Information</w:t>
      </w:r>
    </w:p>
    <w:p w:rsidR="2BC71ECB" w:rsidRPr="0001416C" w:rsidRDefault="2BC71ECB" w:rsidP="2BC71ECB">
      <w:pPr>
        <w:rPr>
          <w:rFonts w:ascii="Arial" w:eastAsia="Arial" w:hAnsi="Arial" w:cs="Arial"/>
          <w:color w:val="000000" w:themeColor="text1"/>
          <w:sz w:val="28"/>
          <w:szCs w:val="28"/>
        </w:rPr>
      </w:pPr>
    </w:p>
    <w:p w:rsidR="1D65F2C4" w:rsidRPr="0001416C" w:rsidRDefault="0001416C" w:rsidP="2BC71ECB">
      <w:pPr>
        <w:rPr>
          <w:rFonts w:ascii="Arial" w:eastAsia="Arial" w:hAnsi="Arial" w:cs="Arial"/>
          <w:color w:val="000000" w:themeColor="text1"/>
          <w:sz w:val="28"/>
          <w:szCs w:val="28"/>
        </w:rPr>
      </w:pPr>
      <w:r w:rsidRPr="0001416C">
        <w:rPr>
          <w:rFonts w:ascii="Arial" w:eastAsia="Arial" w:hAnsi="Arial" w:cs="Arial"/>
          <w:color w:val="000000" w:themeColor="text1"/>
          <w:sz w:val="28"/>
          <w:szCs w:val="28"/>
        </w:rPr>
        <w:t>7</w:t>
      </w:r>
      <w:r w:rsidR="1D65F2C4" w:rsidRPr="0001416C">
        <w:rPr>
          <w:rFonts w:ascii="Arial" w:eastAsia="Arial" w:hAnsi="Arial" w:cs="Arial"/>
          <w:color w:val="000000" w:themeColor="text1"/>
          <w:sz w:val="28"/>
          <w:szCs w:val="28"/>
        </w:rPr>
        <w:t>.  SOAR</w:t>
      </w:r>
    </w:p>
    <w:p w:rsidR="2BC71ECB" w:rsidRPr="0001416C" w:rsidRDefault="2BC71ECB" w:rsidP="2BC71ECB">
      <w:pPr>
        <w:rPr>
          <w:rFonts w:ascii="Arial" w:eastAsia="Arial" w:hAnsi="Arial" w:cs="Arial"/>
          <w:color w:val="000000" w:themeColor="text1"/>
          <w:sz w:val="28"/>
          <w:szCs w:val="28"/>
        </w:rPr>
      </w:pPr>
    </w:p>
    <w:p w:rsidR="1D65F2C4" w:rsidRPr="0001416C" w:rsidRDefault="0001416C" w:rsidP="2BC71ECB">
      <w:pPr>
        <w:rPr>
          <w:rFonts w:ascii="Arial" w:eastAsia="Arial" w:hAnsi="Arial" w:cs="Arial"/>
          <w:color w:val="000000" w:themeColor="text1"/>
          <w:sz w:val="28"/>
          <w:szCs w:val="28"/>
        </w:rPr>
      </w:pPr>
      <w:r w:rsidRPr="0001416C">
        <w:rPr>
          <w:rFonts w:ascii="Arial" w:eastAsia="Arial" w:hAnsi="Arial" w:cs="Arial"/>
          <w:color w:val="000000" w:themeColor="text1"/>
          <w:sz w:val="28"/>
          <w:szCs w:val="28"/>
        </w:rPr>
        <w:t>8</w:t>
      </w:r>
      <w:r w:rsidR="1D65F2C4" w:rsidRPr="0001416C">
        <w:rPr>
          <w:rFonts w:ascii="Arial" w:eastAsia="Arial" w:hAnsi="Arial" w:cs="Arial"/>
          <w:color w:val="000000" w:themeColor="text1"/>
          <w:sz w:val="28"/>
          <w:szCs w:val="28"/>
        </w:rPr>
        <w:t>.  Wellbeing</w:t>
      </w:r>
    </w:p>
    <w:p w:rsidR="2BC71ECB" w:rsidRPr="0001416C" w:rsidRDefault="2BC71ECB" w:rsidP="2BC71ECB">
      <w:pPr>
        <w:rPr>
          <w:rFonts w:ascii="Arial" w:eastAsia="Arial" w:hAnsi="Arial" w:cs="Arial"/>
          <w:color w:val="000000" w:themeColor="text1"/>
          <w:sz w:val="28"/>
          <w:szCs w:val="28"/>
        </w:rPr>
      </w:pPr>
    </w:p>
    <w:p w:rsidR="1D65F2C4" w:rsidRPr="0001416C" w:rsidRDefault="0001416C" w:rsidP="2BC71ECB">
      <w:pPr>
        <w:rPr>
          <w:rFonts w:ascii="Arial" w:eastAsia="Arial" w:hAnsi="Arial" w:cs="Arial"/>
          <w:color w:val="000000" w:themeColor="text1"/>
          <w:sz w:val="28"/>
          <w:szCs w:val="28"/>
        </w:rPr>
      </w:pPr>
      <w:r w:rsidRPr="0001416C">
        <w:rPr>
          <w:rFonts w:ascii="Arial" w:eastAsia="Arial" w:hAnsi="Arial" w:cs="Arial"/>
          <w:color w:val="000000" w:themeColor="text1"/>
          <w:sz w:val="28"/>
          <w:szCs w:val="28"/>
        </w:rPr>
        <w:t>9</w:t>
      </w:r>
      <w:r w:rsidR="1D65F2C4" w:rsidRPr="0001416C">
        <w:rPr>
          <w:rFonts w:ascii="Arial" w:eastAsia="Arial" w:hAnsi="Arial" w:cs="Arial"/>
          <w:color w:val="000000" w:themeColor="text1"/>
          <w:sz w:val="28"/>
          <w:szCs w:val="28"/>
        </w:rPr>
        <w:t>.  Patient Feedback</w:t>
      </w:r>
    </w:p>
    <w:p w:rsidR="2BC71ECB" w:rsidRPr="0001416C" w:rsidRDefault="2BC71ECB" w:rsidP="2BC71ECB">
      <w:pPr>
        <w:rPr>
          <w:rFonts w:ascii="Arial" w:eastAsia="Arial" w:hAnsi="Arial" w:cs="Arial"/>
          <w:color w:val="000000" w:themeColor="text1"/>
          <w:sz w:val="28"/>
          <w:szCs w:val="28"/>
        </w:rPr>
      </w:pPr>
    </w:p>
    <w:p w:rsidR="1D65F2C4" w:rsidRPr="0001416C" w:rsidRDefault="1D65F2C4" w:rsidP="2BC71ECB">
      <w:pPr>
        <w:rPr>
          <w:rFonts w:ascii="Arial" w:eastAsia="Arial" w:hAnsi="Arial" w:cs="Arial"/>
          <w:color w:val="000000" w:themeColor="text1"/>
          <w:sz w:val="28"/>
          <w:szCs w:val="28"/>
        </w:rPr>
      </w:pPr>
      <w:r w:rsidRPr="0001416C">
        <w:rPr>
          <w:rFonts w:ascii="Arial" w:eastAsia="Arial" w:hAnsi="Arial" w:cs="Arial"/>
          <w:color w:val="000000" w:themeColor="text1"/>
          <w:sz w:val="28"/>
          <w:szCs w:val="28"/>
        </w:rPr>
        <w:t>Annex</w:t>
      </w:r>
      <w:r w:rsidR="009B4EF4" w:rsidRPr="0001416C">
        <w:rPr>
          <w:rFonts w:ascii="Arial" w:eastAsia="Arial" w:hAnsi="Arial" w:cs="Arial"/>
          <w:color w:val="000000" w:themeColor="text1"/>
          <w:sz w:val="28"/>
          <w:szCs w:val="28"/>
        </w:rPr>
        <w:t xml:space="preserve"> – Members of the SLWG </w:t>
      </w:r>
    </w:p>
    <w:p w:rsidR="2BC71ECB" w:rsidRPr="0001416C" w:rsidRDefault="2BC71ECB" w:rsidP="2BC71ECB">
      <w:pPr>
        <w:rPr>
          <w:rFonts w:ascii="Arial" w:eastAsia="Arial" w:hAnsi="Arial" w:cs="Arial"/>
          <w:color w:val="000000" w:themeColor="text1"/>
          <w:sz w:val="32"/>
          <w:szCs w:val="32"/>
        </w:rPr>
      </w:pPr>
    </w:p>
    <w:p w:rsidR="2BC71ECB" w:rsidRPr="0001416C" w:rsidRDefault="2BC71ECB" w:rsidP="2BC71ECB">
      <w:pPr>
        <w:rPr>
          <w:rFonts w:ascii="Arial" w:eastAsia="Arial" w:hAnsi="Arial" w:cs="Arial"/>
          <w:color w:val="000000" w:themeColor="text1"/>
          <w:sz w:val="32"/>
          <w:szCs w:val="32"/>
        </w:rPr>
      </w:pPr>
    </w:p>
    <w:p w:rsidR="2BC71ECB" w:rsidRPr="0001416C" w:rsidRDefault="2BC71ECB" w:rsidP="2BC71ECB">
      <w:pPr>
        <w:rPr>
          <w:rFonts w:ascii="Arial" w:eastAsia="Arial" w:hAnsi="Arial" w:cs="Arial"/>
          <w:color w:val="000000" w:themeColor="text1"/>
          <w:sz w:val="32"/>
          <w:szCs w:val="32"/>
        </w:rPr>
      </w:pPr>
    </w:p>
    <w:p w:rsidR="2BC71ECB" w:rsidRPr="0001416C" w:rsidRDefault="2BC71ECB" w:rsidP="2BC71ECB">
      <w:pPr>
        <w:rPr>
          <w:rFonts w:ascii="Arial" w:eastAsia="Arial" w:hAnsi="Arial" w:cs="Arial"/>
          <w:color w:val="000000" w:themeColor="text1"/>
          <w:sz w:val="32"/>
          <w:szCs w:val="32"/>
        </w:rPr>
      </w:pPr>
    </w:p>
    <w:p w:rsidR="2BC71ECB" w:rsidRPr="0001416C" w:rsidRDefault="2BC71ECB" w:rsidP="2BC71ECB">
      <w:pPr>
        <w:spacing w:after="240"/>
        <w:jc w:val="center"/>
        <w:rPr>
          <w:rFonts w:ascii="Arial" w:hAnsi="Arial" w:cs="Arial"/>
          <w:b/>
          <w:bCs/>
          <w:sz w:val="26"/>
          <w:szCs w:val="26"/>
          <w:u w:val="single"/>
        </w:rPr>
      </w:pPr>
    </w:p>
    <w:p w:rsidR="2BC71ECB" w:rsidRPr="0001416C" w:rsidRDefault="2BC71ECB" w:rsidP="2BC71ECB">
      <w:pPr>
        <w:spacing w:after="240"/>
        <w:jc w:val="center"/>
        <w:rPr>
          <w:rFonts w:ascii="Arial" w:hAnsi="Arial" w:cs="Arial"/>
          <w:b/>
          <w:bCs/>
          <w:sz w:val="26"/>
          <w:szCs w:val="26"/>
          <w:u w:val="single"/>
        </w:rPr>
      </w:pPr>
    </w:p>
    <w:p w:rsidR="2BC71ECB" w:rsidRPr="0001416C" w:rsidRDefault="2BC71ECB" w:rsidP="2BC71ECB">
      <w:pPr>
        <w:spacing w:after="240"/>
        <w:jc w:val="center"/>
        <w:rPr>
          <w:rFonts w:ascii="Arial" w:hAnsi="Arial" w:cs="Arial"/>
          <w:b/>
          <w:bCs/>
          <w:sz w:val="26"/>
          <w:szCs w:val="26"/>
          <w:u w:val="single"/>
        </w:rPr>
      </w:pPr>
    </w:p>
    <w:p w:rsidR="2BC71ECB" w:rsidRPr="0001416C" w:rsidRDefault="2BC71ECB" w:rsidP="2BC71ECB">
      <w:pPr>
        <w:spacing w:after="240"/>
        <w:jc w:val="center"/>
        <w:rPr>
          <w:rFonts w:ascii="Arial" w:hAnsi="Arial" w:cs="Arial"/>
          <w:b/>
          <w:bCs/>
          <w:sz w:val="26"/>
          <w:szCs w:val="26"/>
          <w:u w:val="single"/>
        </w:rPr>
      </w:pPr>
    </w:p>
    <w:p w:rsidR="2BC71ECB" w:rsidRPr="0001416C" w:rsidRDefault="2BC71ECB" w:rsidP="2BC71ECB">
      <w:pPr>
        <w:spacing w:after="240"/>
        <w:jc w:val="center"/>
        <w:rPr>
          <w:rFonts w:ascii="Arial" w:hAnsi="Arial" w:cs="Arial"/>
          <w:b/>
          <w:bCs/>
          <w:sz w:val="26"/>
          <w:szCs w:val="26"/>
          <w:u w:val="single"/>
        </w:rPr>
      </w:pPr>
    </w:p>
    <w:p w:rsidR="2BC71ECB" w:rsidRPr="0001416C" w:rsidRDefault="2BC71ECB" w:rsidP="2BC71ECB">
      <w:pPr>
        <w:spacing w:after="240"/>
        <w:jc w:val="center"/>
        <w:rPr>
          <w:rFonts w:ascii="Arial" w:hAnsi="Arial" w:cs="Arial"/>
          <w:b/>
          <w:bCs/>
          <w:sz w:val="26"/>
          <w:szCs w:val="26"/>
          <w:u w:val="single"/>
        </w:rPr>
      </w:pPr>
    </w:p>
    <w:p w:rsidR="5DD299AB" w:rsidRDefault="5DD299AB" w:rsidP="5DD299AB">
      <w:pPr>
        <w:spacing w:after="240"/>
        <w:jc w:val="center"/>
        <w:rPr>
          <w:rFonts w:ascii="Arial" w:hAnsi="Arial" w:cs="Arial"/>
          <w:b/>
          <w:bCs/>
          <w:sz w:val="26"/>
          <w:szCs w:val="26"/>
          <w:u w:val="single"/>
        </w:rPr>
      </w:pPr>
    </w:p>
    <w:p w:rsidR="5DD299AB" w:rsidRDefault="5DD299AB" w:rsidP="5DD299AB">
      <w:pPr>
        <w:spacing w:after="240"/>
        <w:jc w:val="center"/>
        <w:rPr>
          <w:rFonts w:ascii="Arial" w:hAnsi="Arial" w:cs="Arial"/>
          <w:b/>
          <w:bCs/>
          <w:sz w:val="26"/>
          <w:szCs w:val="26"/>
          <w:u w:val="single"/>
        </w:rPr>
      </w:pPr>
    </w:p>
    <w:p w:rsidR="000F4B9D" w:rsidRDefault="000F4B9D" w:rsidP="5DD299AB">
      <w:pPr>
        <w:spacing w:after="240"/>
        <w:jc w:val="center"/>
        <w:rPr>
          <w:rFonts w:ascii="Arial" w:hAnsi="Arial" w:cs="Arial"/>
          <w:b/>
          <w:bCs/>
          <w:sz w:val="26"/>
          <w:szCs w:val="26"/>
          <w:u w:val="single"/>
        </w:rPr>
      </w:pPr>
    </w:p>
    <w:p w:rsidR="000F4B9D" w:rsidRDefault="000F4B9D" w:rsidP="5DD299AB">
      <w:pPr>
        <w:spacing w:after="240"/>
        <w:jc w:val="center"/>
        <w:rPr>
          <w:rFonts w:ascii="Arial" w:hAnsi="Arial" w:cs="Arial"/>
          <w:b/>
          <w:bCs/>
          <w:sz w:val="26"/>
          <w:szCs w:val="26"/>
          <w:u w:val="single"/>
        </w:rPr>
      </w:pPr>
    </w:p>
    <w:p w:rsidR="00093EFE" w:rsidRDefault="00093EFE" w:rsidP="5DD299AB">
      <w:pPr>
        <w:spacing w:after="240"/>
        <w:jc w:val="center"/>
        <w:rPr>
          <w:rFonts w:ascii="Arial" w:hAnsi="Arial" w:cs="Arial"/>
          <w:b/>
          <w:bCs/>
          <w:sz w:val="26"/>
          <w:szCs w:val="26"/>
          <w:u w:val="single"/>
        </w:rPr>
      </w:pPr>
    </w:p>
    <w:p w:rsidR="0001416C" w:rsidRPr="0001416C" w:rsidRDefault="0001416C" w:rsidP="00093EFE">
      <w:pPr>
        <w:spacing w:after="240"/>
        <w:rPr>
          <w:rFonts w:ascii="Arial" w:eastAsia="Arial" w:hAnsi="Arial" w:cs="Arial"/>
          <w:b/>
          <w:bCs/>
          <w:color w:val="000000" w:themeColor="text1"/>
          <w:sz w:val="26"/>
          <w:szCs w:val="26"/>
          <w:u w:val="single"/>
        </w:rPr>
      </w:pPr>
      <w:r w:rsidRPr="0001416C">
        <w:rPr>
          <w:rFonts w:ascii="Arial" w:eastAsia="Arial" w:hAnsi="Arial" w:cs="Arial"/>
          <w:b/>
          <w:bCs/>
          <w:color w:val="000000" w:themeColor="text1"/>
          <w:sz w:val="26"/>
          <w:szCs w:val="26"/>
        </w:rPr>
        <w:t>1.</w:t>
      </w:r>
      <w:r w:rsidRPr="0001416C">
        <w:rPr>
          <w:rFonts w:ascii="Arial" w:eastAsia="Arial" w:hAnsi="Arial" w:cs="Arial"/>
          <w:b/>
          <w:bCs/>
          <w:color w:val="000000" w:themeColor="text1"/>
          <w:sz w:val="28"/>
          <w:szCs w:val="28"/>
        </w:rPr>
        <w:t xml:space="preserve">  </w:t>
      </w:r>
      <w:r w:rsidRPr="0001416C">
        <w:rPr>
          <w:rFonts w:ascii="Arial" w:eastAsia="Arial" w:hAnsi="Arial" w:cs="Arial"/>
          <w:b/>
          <w:bCs/>
          <w:color w:val="000000" w:themeColor="text1"/>
          <w:sz w:val="26"/>
          <w:szCs w:val="26"/>
          <w:u w:val="single"/>
        </w:rPr>
        <w:t xml:space="preserve">KEY RECOMMENDATIONS ARISING FROM THE FINDINGS OF THE SLWG </w:t>
      </w:r>
    </w:p>
    <w:p w:rsidR="0001416C" w:rsidRPr="0001416C" w:rsidRDefault="1982D774" w:rsidP="00093EFE">
      <w:pPr>
        <w:spacing w:after="240"/>
        <w:jc w:val="both"/>
        <w:rPr>
          <w:rFonts w:ascii="Arial" w:eastAsia="Calibri" w:hAnsi="Arial" w:cs="Arial"/>
          <w:b/>
          <w:bCs/>
          <w:color w:val="000000" w:themeColor="text1"/>
        </w:rPr>
      </w:pPr>
      <w:r w:rsidRPr="329B171B">
        <w:rPr>
          <w:rFonts w:ascii="Arial" w:eastAsia="Calibri" w:hAnsi="Arial" w:cs="Arial"/>
          <w:b/>
          <w:bCs/>
          <w:color w:val="000000" w:themeColor="text1"/>
        </w:rPr>
        <w:t xml:space="preserve">1.1 </w:t>
      </w:r>
      <w:r w:rsidRPr="329B171B">
        <w:rPr>
          <w:rFonts w:ascii="Arial" w:eastAsia="Calibri" w:hAnsi="Arial" w:cs="Arial"/>
          <w:b/>
          <w:bCs/>
          <w:color w:val="000000" w:themeColor="text1"/>
          <w:u w:val="single"/>
        </w:rPr>
        <w:t>Recommendations</w:t>
      </w:r>
      <w:r w:rsidR="0001416C" w:rsidRPr="329B171B">
        <w:rPr>
          <w:rFonts w:ascii="Arial" w:eastAsia="Calibri" w:hAnsi="Arial" w:cs="Arial"/>
          <w:b/>
          <w:bCs/>
          <w:color w:val="000000" w:themeColor="text1"/>
          <w:u w:val="single"/>
        </w:rPr>
        <w:t xml:space="preserve"> in relation to Supporting Information</w:t>
      </w:r>
    </w:p>
    <w:p w:rsidR="003A66F9" w:rsidRPr="003A66F9" w:rsidRDefault="003A66F9" w:rsidP="003A66F9">
      <w:pPr>
        <w:numPr>
          <w:ilvl w:val="0"/>
          <w:numId w:val="16"/>
        </w:numPr>
        <w:spacing w:after="240"/>
        <w:contextualSpacing/>
        <w:jc w:val="both"/>
        <w:rPr>
          <w:rFonts w:ascii="Arial" w:eastAsia="Calibri" w:hAnsi="Arial" w:cs="Arial"/>
          <w:color w:val="000000" w:themeColor="text1"/>
        </w:rPr>
      </w:pPr>
      <w:r w:rsidRPr="329B171B">
        <w:rPr>
          <w:rFonts w:ascii="Arial" w:eastAsia="Calibri" w:hAnsi="Arial" w:cs="Arial"/>
          <w:color w:val="000000" w:themeColor="text1"/>
        </w:rPr>
        <w:t xml:space="preserve">The key consideration in choosing supporting information should be the quality of that information, rather than the volume. The information should however enable adequate </w:t>
      </w:r>
      <w:proofErr w:type="gramStart"/>
      <w:r w:rsidRPr="329B171B">
        <w:rPr>
          <w:rFonts w:ascii="Arial" w:eastAsia="Calibri" w:hAnsi="Arial" w:cs="Arial"/>
          <w:color w:val="000000" w:themeColor="text1"/>
        </w:rPr>
        <w:t>reflection</w:t>
      </w:r>
      <w:r w:rsidR="000F4B9D">
        <w:rPr>
          <w:rFonts w:ascii="Arial" w:eastAsia="Calibri" w:hAnsi="Arial" w:cs="Arial"/>
          <w:color w:val="000000" w:themeColor="text1"/>
        </w:rPr>
        <w:t>,</w:t>
      </w:r>
      <w:r w:rsidRPr="329B171B">
        <w:rPr>
          <w:rFonts w:ascii="Arial" w:eastAsia="Calibri" w:hAnsi="Arial" w:cs="Arial"/>
          <w:color w:val="000000" w:themeColor="text1"/>
        </w:rPr>
        <w:t xml:space="preserve"> and</w:t>
      </w:r>
      <w:proofErr w:type="gramEnd"/>
      <w:r w:rsidRPr="329B171B">
        <w:rPr>
          <w:rFonts w:ascii="Arial" w:eastAsia="Calibri" w:hAnsi="Arial" w:cs="Arial"/>
          <w:color w:val="000000" w:themeColor="text1"/>
        </w:rPr>
        <w:t xml:space="preserve"> be sufficient for the R</w:t>
      </w:r>
      <w:r w:rsidR="000F4B9D">
        <w:rPr>
          <w:rFonts w:ascii="Arial" w:eastAsia="Calibri" w:hAnsi="Arial" w:cs="Arial"/>
          <w:color w:val="000000" w:themeColor="text1"/>
        </w:rPr>
        <w:t>esponsible Officer (RO)</w:t>
      </w:r>
      <w:r w:rsidRPr="329B171B">
        <w:rPr>
          <w:rFonts w:ascii="Arial" w:eastAsia="Calibri" w:hAnsi="Arial" w:cs="Arial"/>
          <w:color w:val="000000" w:themeColor="text1"/>
        </w:rPr>
        <w:t xml:space="preserve"> to make a confident recommendation </w:t>
      </w:r>
      <w:bookmarkStart w:id="0" w:name="_Int_nsgP5jEZ"/>
      <w:r w:rsidRPr="329B171B">
        <w:rPr>
          <w:rFonts w:ascii="Arial" w:eastAsia="Calibri" w:hAnsi="Arial" w:cs="Arial"/>
          <w:color w:val="000000" w:themeColor="text1"/>
        </w:rPr>
        <w:t>regarding</w:t>
      </w:r>
      <w:bookmarkEnd w:id="0"/>
      <w:r w:rsidRPr="329B171B">
        <w:rPr>
          <w:rFonts w:ascii="Arial" w:eastAsia="Calibri" w:hAnsi="Arial" w:cs="Arial"/>
          <w:color w:val="000000" w:themeColor="text1"/>
        </w:rPr>
        <w:t xml:space="preserve"> revalidation, to the GMC.</w:t>
      </w:r>
    </w:p>
    <w:p w:rsidR="003A66F9" w:rsidRPr="003A66F9" w:rsidRDefault="003A66F9" w:rsidP="003A66F9">
      <w:pPr>
        <w:numPr>
          <w:ilvl w:val="0"/>
          <w:numId w:val="16"/>
        </w:numPr>
        <w:spacing w:after="240"/>
        <w:contextualSpacing/>
        <w:jc w:val="both"/>
        <w:rPr>
          <w:rFonts w:ascii="Arial" w:eastAsia="Calibri" w:hAnsi="Arial" w:cs="Arial"/>
          <w:color w:val="000000" w:themeColor="text1"/>
        </w:rPr>
      </w:pPr>
      <w:r w:rsidRPr="329B171B">
        <w:rPr>
          <w:rFonts w:ascii="Arial" w:eastAsia="Calibri" w:hAnsi="Arial" w:cs="Arial"/>
          <w:color w:val="000000" w:themeColor="text1"/>
        </w:rPr>
        <w:t xml:space="preserve">GMC recommends that employers should have systems in place to support doctors in </w:t>
      </w:r>
      <w:bookmarkStart w:id="1" w:name="_Int_tuW31g4J"/>
      <w:r w:rsidRPr="329B171B">
        <w:rPr>
          <w:rFonts w:ascii="Arial" w:eastAsia="Calibri" w:hAnsi="Arial" w:cs="Arial"/>
          <w:color w:val="000000" w:themeColor="text1"/>
        </w:rPr>
        <w:t>providing</w:t>
      </w:r>
      <w:bookmarkEnd w:id="1"/>
      <w:r w:rsidRPr="329B171B">
        <w:rPr>
          <w:rFonts w:ascii="Arial" w:eastAsia="Calibri" w:hAnsi="Arial" w:cs="Arial"/>
          <w:color w:val="000000" w:themeColor="text1"/>
        </w:rPr>
        <w:t xml:space="preserve"> relevant information such as for complaints and significant incidents. Where information is collected and made available to you by an employer, you should use it.</w:t>
      </w:r>
    </w:p>
    <w:p w:rsidR="003A66F9" w:rsidRPr="003A66F9" w:rsidRDefault="003A66F9" w:rsidP="003A66F9">
      <w:pPr>
        <w:numPr>
          <w:ilvl w:val="0"/>
          <w:numId w:val="16"/>
        </w:numPr>
        <w:spacing w:after="240"/>
        <w:contextualSpacing/>
        <w:jc w:val="both"/>
        <w:rPr>
          <w:rFonts w:ascii="Arial" w:eastAsia="Calibri" w:hAnsi="Arial" w:cs="Arial"/>
          <w:color w:val="000000" w:themeColor="text1"/>
        </w:rPr>
      </w:pPr>
      <w:r w:rsidRPr="003A66F9">
        <w:rPr>
          <w:rFonts w:ascii="Arial" w:eastAsia="Calibri" w:hAnsi="Arial" w:cs="Arial"/>
          <w:color w:val="000000" w:themeColor="text1"/>
        </w:rPr>
        <w:t>Your supporting information must reflect your entire clinical and professional practice.</w:t>
      </w:r>
    </w:p>
    <w:p w:rsidR="0001416C" w:rsidRDefault="003A66F9" w:rsidP="00093EFE">
      <w:pPr>
        <w:numPr>
          <w:ilvl w:val="0"/>
          <w:numId w:val="16"/>
        </w:numPr>
        <w:spacing w:after="240"/>
        <w:contextualSpacing/>
        <w:jc w:val="both"/>
        <w:rPr>
          <w:rFonts w:ascii="Arial" w:eastAsia="Calibri" w:hAnsi="Arial" w:cs="Arial"/>
          <w:color w:val="000000" w:themeColor="text1"/>
        </w:rPr>
      </w:pPr>
      <w:r w:rsidRPr="329B171B">
        <w:rPr>
          <w:rFonts w:ascii="Arial" w:eastAsia="Calibri" w:hAnsi="Arial" w:cs="Arial"/>
          <w:color w:val="000000" w:themeColor="text1"/>
        </w:rPr>
        <w:t>If you are in doubt as to whether the supporting information you have collected is sufficient for revalidation purposes</w:t>
      </w:r>
      <w:r w:rsidR="000F4B9D">
        <w:rPr>
          <w:rFonts w:ascii="Arial" w:eastAsia="Calibri" w:hAnsi="Arial" w:cs="Arial"/>
          <w:color w:val="000000" w:themeColor="text1"/>
        </w:rPr>
        <w:t>,</w:t>
      </w:r>
      <w:r w:rsidRPr="329B171B">
        <w:rPr>
          <w:rFonts w:ascii="Arial" w:eastAsia="Calibri" w:hAnsi="Arial" w:cs="Arial"/>
          <w:color w:val="000000" w:themeColor="text1"/>
        </w:rPr>
        <w:t xml:space="preserve"> you should discuss and agree this with your appraiser, as early as possible in the 5-year revalidation cycle. Some doctors may find it helpful to agree with the appraiser the scope and volume of the supporting information they will bring over the </w:t>
      </w:r>
      <w:r w:rsidR="7DBE7CD2" w:rsidRPr="329B171B">
        <w:rPr>
          <w:rFonts w:ascii="Arial" w:eastAsia="Calibri" w:hAnsi="Arial" w:cs="Arial"/>
          <w:color w:val="000000" w:themeColor="text1"/>
        </w:rPr>
        <w:t>5-year</w:t>
      </w:r>
      <w:r w:rsidRPr="329B171B">
        <w:rPr>
          <w:rFonts w:ascii="Arial" w:eastAsia="Calibri" w:hAnsi="Arial" w:cs="Arial"/>
          <w:color w:val="000000" w:themeColor="text1"/>
        </w:rPr>
        <w:t xml:space="preserve"> cycle, with the proviso that there must be flexibility to amend this</w:t>
      </w:r>
      <w:r w:rsidR="000F4B9D">
        <w:rPr>
          <w:rFonts w:ascii="Arial" w:eastAsia="Calibri" w:hAnsi="Arial" w:cs="Arial"/>
          <w:color w:val="000000" w:themeColor="text1"/>
        </w:rPr>
        <w:t>,</w:t>
      </w:r>
      <w:r w:rsidRPr="329B171B">
        <w:rPr>
          <w:rFonts w:ascii="Arial" w:eastAsia="Calibri" w:hAnsi="Arial" w:cs="Arial"/>
          <w:color w:val="000000" w:themeColor="text1"/>
        </w:rPr>
        <w:t xml:space="preserve"> as circumstances change.</w:t>
      </w:r>
    </w:p>
    <w:p w:rsidR="00093EFE" w:rsidRPr="00093EFE" w:rsidRDefault="00093EFE" w:rsidP="00093EFE">
      <w:pPr>
        <w:spacing w:after="240"/>
        <w:ind w:left="720"/>
        <w:contextualSpacing/>
        <w:jc w:val="both"/>
        <w:rPr>
          <w:rFonts w:ascii="Arial" w:eastAsia="Calibri" w:hAnsi="Arial" w:cs="Arial"/>
          <w:color w:val="000000" w:themeColor="text1"/>
        </w:rPr>
      </w:pPr>
    </w:p>
    <w:p w:rsidR="0001416C" w:rsidRPr="0001416C" w:rsidRDefault="3CB66CDF" w:rsidP="00093EFE">
      <w:pPr>
        <w:spacing w:after="240"/>
        <w:jc w:val="both"/>
        <w:rPr>
          <w:rFonts w:ascii="Arial" w:hAnsi="Arial" w:cs="Arial"/>
          <w:b/>
          <w:bCs/>
          <w:u w:val="single"/>
        </w:rPr>
      </w:pPr>
      <w:r w:rsidRPr="329B171B">
        <w:rPr>
          <w:rFonts w:ascii="Arial" w:eastAsia="Calibri" w:hAnsi="Arial" w:cs="Arial"/>
          <w:b/>
          <w:bCs/>
          <w:color w:val="000000" w:themeColor="text1"/>
        </w:rPr>
        <w:t xml:space="preserve">1.2 </w:t>
      </w:r>
      <w:r w:rsidRPr="329B171B">
        <w:rPr>
          <w:rFonts w:ascii="Arial" w:eastAsia="Calibri" w:hAnsi="Arial" w:cs="Arial"/>
          <w:b/>
          <w:bCs/>
          <w:color w:val="000000" w:themeColor="text1"/>
          <w:u w:val="single"/>
        </w:rPr>
        <w:t>Recommendations</w:t>
      </w:r>
      <w:r w:rsidR="0001416C" w:rsidRPr="329B171B">
        <w:rPr>
          <w:rFonts w:ascii="Arial" w:hAnsi="Arial" w:cs="Arial"/>
          <w:b/>
          <w:bCs/>
          <w:u w:val="single"/>
        </w:rPr>
        <w:t xml:space="preserve"> in relation to SOAR</w:t>
      </w:r>
    </w:p>
    <w:p w:rsidR="0001416C" w:rsidRPr="0001416C" w:rsidRDefault="45903879" w:rsidP="329B171B">
      <w:pPr>
        <w:pStyle w:val="ListParagraph"/>
        <w:numPr>
          <w:ilvl w:val="0"/>
          <w:numId w:val="22"/>
        </w:numPr>
        <w:spacing w:after="240"/>
        <w:jc w:val="both"/>
        <w:rPr>
          <w:rFonts w:ascii="Arial" w:hAnsi="Arial" w:cs="Arial"/>
        </w:rPr>
      </w:pPr>
      <w:r w:rsidRPr="329B171B">
        <w:rPr>
          <w:rFonts w:ascii="Arial" w:hAnsi="Arial" w:cs="Arial"/>
        </w:rPr>
        <w:t>It is strongly recommended that all doctors in Scotland use the SOAR platform for the submission of appraisal documents and for arranging appraisal meetings.</w:t>
      </w:r>
    </w:p>
    <w:p w:rsidR="0001416C" w:rsidRPr="0001416C" w:rsidRDefault="45903879" w:rsidP="00093EFE">
      <w:pPr>
        <w:pStyle w:val="ListParagraph"/>
        <w:numPr>
          <w:ilvl w:val="0"/>
          <w:numId w:val="22"/>
        </w:numPr>
        <w:spacing w:after="240"/>
        <w:jc w:val="both"/>
        <w:rPr>
          <w:rFonts w:ascii="Arial" w:hAnsi="Arial" w:cs="Arial"/>
        </w:rPr>
      </w:pPr>
      <w:r w:rsidRPr="3A1D34B6">
        <w:rPr>
          <w:rFonts w:ascii="Arial" w:hAnsi="Arial" w:cs="Arial"/>
        </w:rPr>
        <w:t xml:space="preserve">Any doctor who is unable to use SOAR should have the agreement of their </w:t>
      </w:r>
      <w:bookmarkStart w:id="2" w:name="_Int_qj4TlvFL"/>
      <w:r w:rsidR="4C54BB07" w:rsidRPr="3A1D34B6">
        <w:rPr>
          <w:rFonts w:ascii="Arial" w:hAnsi="Arial" w:cs="Arial"/>
        </w:rPr>
        <w:t xml:space="preserve">RO. </w:t>
      </w:r>
      <w:bookmarkEnd w:id="2"/>
    </w:p>
    <w:p w:rsidR="000F4B9D" w:rsidRDefault="1F653BB6" w:rsidP="00093EFE">
      <w:pPr>
        <w:spacing w:after="240"/>
        <w:jc w:val="both"/>
        <w:rPr>
          <w:rFonts w:ascii="Arial" w:eastAsia="Calibri" w:hAnsi="Arial" w:cs="Arial"/>
          <w:b/>
          <w:bCs/>
          <w:color w:val="000000" w:themeColor="text1"/>
          <w:u w:val="single"/>
        </w:rPr>
      </w:pPr>
      <w:r w:rsidRPr="329B171B">
        <w:rPr>
          <w:rFonts w:ascii="Arial" w:eastAsia="Calibri" w:hAnsi="Arial" w:cs="Arial"/>
          <w:b/>
          <w:bCs/>
          <w:color w:val="000000" w:themeColor="text1"/>
        </w:rPr>
        <w:t xml:space="preserve">1.3 </w:t>
      </w:r>
      <w:r w:rsidRPr="329B171B">
        <w:rPr>
          <w:rFonts w:ascii="Arial" w:eastAsia="Calibri" w:hAnsi="Arial" w:cs="Arial"/>
          <w:b/>
          <w:bCs/>
          <w:color w:val="000000" w:themeColor="text1"/>
          <w:u w:val="single"/>
        </w:rPr>
        <w:t>Recommendations</w:t>
      </w:r>
      <w:r w:rsidR="0001416C" w:rsidRPr="329B171B">
        <w:rPr>
          <w:rFonts w:ascii="Arial" w:eastAsia="Calibri" w:hAnsi="Arial" w:cs="Arial"/>
          <w:b/>
          <w:bCs/>
          <w:color w:val="000000" w:themeColor="text1"/>
          <w:u w:val="single"/>
        </w:rPr>
        <w:t xml:space="preserve"> in relation to Wellbeing</w:t>
      </w:r>
    </w:p>
    <w:p w:rsidR="000F4B9D" w:rsidRPr="000F4B9D" w:rsidRDefault="5D20F9DF" w:rsidP="000F4B9D">
      <w:pPr>
        <w:pStyle w:val="ListParagraph"/>
        <w:numPr>
          <w:ilvl w:val="0"/>
          <w:numId w:val="29"/>
        </w:numPr>
        <w:spacing w:after="240"/>
        <w:jc w:val="both"/>
        <w:rPr>
          <w:rFonts w:ascii="Arial" w:eastAsia="Calibri" w:hAnsi="Arial" w:cs="Arial"/>
          <w:bCs/>
          <w:color w:val="000000" w:themeColor="text1"/>
          <w:u w:val="single"/>
        </w:rPr>
      </w:pPr>
      <w:r w:rsidRPr="000F4B9D">
        <w:rPr>
          <w:rFonts w:ascii="Arial" w:hAnsi="Arial" w:cs="Arial"/>
        </w:rPr>
        <w:t xml:space="preserve">Appraisers </w:t>
      </w:r>
      <w:bookmarkStart w:id="3" w:name="_Int_R6Co3yZq"/>
      <w:r w:rsidRPr="000F4B9D">
        <w:rPr>
          <w:rFonts w:ascii="Arial" w:hAnsi="Arial" w:cs="Arial"/>
        </w:rPr>
        <w:t>are required to</w:t>
      </w:r>
      <w:bookmarkEnd w:id="3"/>
      <w:r w:rsidR="000F4B9D">
        <w:rPr>
          <w:rFonts w:ascii="Arial" w:hAnsi="Arial" w:cs="Arial"/>
        </w:rPr>
        <w:t xml:space="preserve"> take a broad well</w:t>
      </w:r>
      <w:r w:rsidRPr="000F4B9D">
        <w:rPr>
          <w:rFonts w:ascii="Arial" w:hAnsi="Arial" w:cs="Arial"/>
        </w:rPr>
        <w:t>being approach to the appraisal discussion; conducting the appraisal in a supportive manner and recognising any specific circumstances that might pertain to an individual appraisee.</w:t>
      </w:r>
    </w:p>
    <w:p w:rsidR="000F4B9D" w:rsidRPr="000F4B9D" w:rsidRDefault="5D20F9DF" w:rsidP="000F4B9D">
      <w:pPr>
        <w:pStyle w:val="ListParagraph"/>
        <w:numPr>
          <w:ilvl w:val="0"/>
          <w:numId w:val="29"/>
        </w:numPr>
        <w:spacing w:after="240"/>
        <w:jc w:val="both"/>
        <w:rPr>
          <w:rFonts w:ascii="Arial" w:eastAsia="Calibri" w:hAnsi="Arial" w:cs="Arial"/>
          <w:bCs/>
          <w:color w:val="000000" w:themeColor="text1"/>
          <w:u w:val="single"/>
        </w:rPr>
      </w:pPr>
      <w:r w:rsidRPr="000F4B9D">
        <w:rPr>
          <w:rFonts w:ascii="Arial" w:hAnsi="Arial" w:cs="Arial"/>
        </w:rPr>
        <w:t xml:space="preserve">Appraisers are expected to understand and be able to advise or signpost appraisees to where they can obtain </w:t>
      </w:r>
      <w:bookmarkStart w:id="4" w:name="_Int_DLtuooww"/>
      <w:r w:rsidRPr="000F4B9D">
        <w:rPr>
          <w:rFonts w:ascii="Arial" w:hAnsi="Arial" w:cs="Arial"/>
        </w:rPr>
        <w:t>appropriate help</w:t>
      </w:r>
      <w:bookmarkEnd w:id="4"/>
      <w:r w:rsidRPr="000F4B9D">
        <w:rPr>
          <w:rFonts w:ascii="Arial" w:hAnsi="Arial" w:cs="Arial"/>
        </w:rPr>
        <w:t xml:space="preserve"> and support.</w:t>
      </w:r>
    </w:p>
    <w:p w:rsidR="5D20F9DF" w:rsidRPr="000F4B9D" w:rsidRDefault="5D20F9DF" w:rsidP="000F4B9D">
      <w:pPr>
        <w:pStyle w:val="ListParagraph"/>
        <w:numPr>
          <w:ilvl w:val="0"/>
          <w:numId w:val="29"/>
        </w:numPr>
        <w:spacing w:after="240"/>
        <w:jc w:val="both"/>
        <w:rPr>
          <w:rFonts w:ascii="Arial" w:eastAsia="Calibri" w:hAnsi="Arial" w:cs="Arial"/>
          <w:bCs/>
          <w:color w:val="000000" w:themeColor="text1"/>
          <w:u w:val="single"/>
        </w:rPr>
      </w:pPr>
      <w:r w:rsidRPr="000F4B9D">
        <w:rPr>
          <w:rFonts w:ascii="Arial" w:hAnsi="Arial" w:cs="Arial"/>
        </w:rPr>
        <w:t>The extent to which any individual appraise</w:t>
      </w:r>
      <w:r w:rsidR="000F4B9D">
        <w:rPr>
          <w:rFonts w:ascii="Arial" w:hAnsi="Arial" w:cs="Arial"/>
        </w:rPr>
        <w:t>e</w:t>
      </w:r>
      <w:r w:rsidRPr="000F4B9D">
        <w:rPr>
          <w:rFonts w:ascii="Arial" w:hAnsi="Arial" w:cs="Arial"/>
        </w:rPr>
        <w:t xml:space="preserve"> will wish to discuss their </w:t>
      </w:r>
      <w:r w:rsidR="28583793" w:rsidRPr="000F4B9D">
        <w:rPr>
          <w:rFonts w:ascii="Arial" w:hAnsi="Arial" w:cs="Arial"/>
        </w:rPr>
        <w:t>wellbeing</w:t>
      </w:r>
      <w:r w:rsidRPr="000F4B9D">
        <w:rPr>
          <w:rFonts w:ascii="Arial" w:hAnsi="Arial" w:cs="Arial"/>
        </w:rPr>
        <w:t xml:space="preserve"> will vary</w:t>
      </w:r>
      <w:r w:rsidR="000F4B9D">
        <w:rPr>
          <w:rFonts w:ascii="Arial" w:hAnsi="Arial" w:cs="Arial"/>
        </w:rPr>
        <w:t>,</w:t>
      </w:r>
      <w:r w:rsidRPr="000F4B9D">
        <w:rPr>
          <w:rFonts w:ascii="Arial" w:hAnsi="Arial" w:cs="Arial"/>
        </w:rPr>
        <w:t xml:space="preserve"> and this should be respected and supported by the appraiser.</w:t>
      </w:r>
    </w:p>
    <w:p w:rsidR="000F4B9D" w:rsidRDefault="64FB0D4C" w:rsidP="00093EFE">
      <w:pPr>
        <w:spacing w:after="240"/>
        <w:jc w:val="both"/>
        <w:rPr>
          <w:rFonts w:ascii="Arial" w:eastAsia="Calibri" w:hAnsi="Arial" w:cs="Arial"/>
          <w:b/>
          <w:bCs/>
          <w:color w:val="000000" w:themeColor="text1"/>
          <w:u w:val="single"/>
        </w:rPr>
      </w:pPr>
      <w:r w:rsidRPr="329B171B">
        <w:rPr>
          <w:rFonts w:ascii="Arial" w:eastAsia="Calibri" w:hAnsi="Arial" w:cs="Arial"/>
          <w:b/>
          <w:bCs/>
          <w:color w:val="000000" w:themeColor="text1"/>
        </w:rPr>
        <w:t xml:space="preserve">1.4 </w:t>
      </w:r>
      <w:r w:rsidRPr="329B171B">
        <w:rPr>
          <w:rFonts w:ascii="Arial" w:eastAsia="Calibri" w:hAnsi="Arial" w:cs="Arial"/>
          <w:b/>
          <w:bCs/>
          <w:color w:val="000000" w:themeColor="text1"/>
          <w:u w:val="single"/>
        </w:rPr>
        <w:t>Recommendations</w:t>
      </w:r>
      <w:r w:rsidR="0001416C" w:rsidRPr="329B171B">
        <w:rPr>
          <w:rFonts w:ascii="Arial" w:eastAsia="Calibri" w:hAnsi="Arial" w:cs="Arial"/>
          <w:b/>
          <w:bCs/>
          <w:color w:val="000000" w:themeColor="text1"/>
          <w:u w:val="single"/>
        </w:rPr>
        <w:t xml:space="preserve"> in relation to Patient Feedback</w:t>
      </w:r>
    </w:p>
    <w:p w:rsidR="000F4B9D" w:rsidRPr="000F4B9D" w:rsidRDefault="3457D45D" w:rsidP="000F4B9D">
      <w:pPr>
        <w:pStyle w:val="ListParagraph"/>
        <w:numPr>
          <w:ilvl w:val="0"/>
          <w:numId w:val="30"/>
        </w:numPr>
        <w:spacing w:after="240"/>
        <w:jc w:val="both"/>
        <w:rPr>
          <w:rFonts w:ascii="Arial" w:eastAsia="Calibri" w:hAnsi="Arial" w:cs="Arial"/>
          <w:bCs/>
          <w:color w:val="000000" w:themeColor="text1"/>
          <w:u w:val="single"/>
        </w:rPr>
      </w:pPr>
      <w:r w:rsidRPr="000F4B9D">
        <w:rPr>
          <w:rFonts w:ascii="Arial" w:eastAsia="Times New Roman" w:hAnsi="Arial" w:cs="Arial"/>
        </w:rPr>
        <w:t>It is recommended that feedback is obtained from a minimum of 25 patients at least once in every 5-year revalidation cycle. (</w:t>
      </w:r>
      <w:r w:rsidRPr="000F4B9D">
        <w:rPr>
          <w:rFonts w:ascii="Arial" w:eastAsia="Times New Roman" w:hAnsi="Arial" w:cs="Arial"/>
          <w:i/>
          <w:iCs/>
        </w:rPr>
        <w:t>This is the extant guidance)</w:t>
      </w:r>
    </w:p>
    <w:p w:rsidR="000F4B9D" w:rsidRPr="000F4B9D" w:rsidRDefault="3457D45D" w:rsidP="000F4B9D">
      <w:pPr>
        <w:pStyle w:val="ListParagraph"/>
        <w:numPr>
          <w:ilvl w:val="0"/>
          <w:numId w:val="30"/>
        </w:numPr>
        <w:spacing w:after="240"/>
        <w:jc w:val="both"/>
        <w:rPr>
          <w:rFonts w:ascii="Arial" w:eastAsia="Calibri" w:hAnsi="Arial" w:cs="Arial"/>
          <w:bCs/>
          <w:color w:val="000000" w:themeColor="text1"/>
          <w:u w:val="single"/>
        </w:rPr>
      </w:pPr>
      <w:r w:rsidRPr="000F4B9D">
        <w:rPr>
          <w:rFonts w:ascii="Arial" w:eastAsia="Times New Roman" w:hAnsi="Arial" w:cs="Arial"/>
        </w:rPr>
        <w:t xml:space="preserve">The doctor must not be involved in or influence the selection of the patients who are invited to </w:t>
      </w:r>
      <w:bookmarkStart w:id="5" w:name="_Int_vZSCwCES"/>
      <w:r w:rsidRPr="000F4B9D">
        <w:rPr>
          <w:rFonts w:ascii="Arial" w:eastAsia="Times New Roman" w:hAnsi="Arial" w:cs="Arial"/>
        </w:rPr>
        <w:t>provide</w:t>
      </w:r>
      <w:bookmarkEnd w:id="5"/>
      <w:r w:rsidRPr="000F4B9D">
        <w:rPr>
          <w:rFonts w:ascii="Arial" w:eastAsia="Times New Roman" w:hAnsi="Arial" w:cs="Arial"/>
        </w:rPr>
        <w:t xml:space="preserve"> feedback </w:t>
      </w:r>
      <w:bookmarkStart w:id="6" w:name="_Int_SbMDobJa"/>
      <w:r w:rsidRPr="000F4B9D">
        <w:rPr>
          <w:rFonts w:ascii="Arial" w:eastAsia="Times New Roman" w:hAnsi="Arial" w:cs="Arial"/>
        </w:rPr>
        <w:t>in order to</w:t>
      </w:r>
      <w:bookmarkEnd w:id="6"/>
      <w:r w:rsidRPr="000F4B9D">
        <w:rPr>
          <w:rFonts w:ascii="Arial" w:eastAsia="Times New Roman" w:hAnsi="Arial" w:cs="Arial"/>
        </w:rPr>
        <w:t xml:space="preserve"> ensure anonymity and integrity of the </w:t>
      </w:r>
      <w:bookmarkStart w:id="7" w:name="_Int_NDw0H0WO"/>
      <w:proofErr w:type="gramStart"/>
      <w:r w:rsidRPr="000F4B9D">
        <w:rPr>
          <w:rFonts w:ascii="Arial" w:eastAsia="Times New Roman" w:hAnsi="Arial" w:cs="Arial"/>
        </w:rPr>
        <w:t>process</w:t>
      </w:r>
      <w:r w:rsidRPr="000F4B9D">
        <w:rPr>
          <w:rFonts w:ascii="Arial" w:eastAsia="Times New Roman" w:hAnsi="Arial" w:cs="Arial"/>
          <w:bCs/>
        </w:rPr>
        <w:t>.</w:t>
      </w:r>
      <w:r w:rsidRPr="000F4B9D">
        <w:rPr>
          <w:rFonts w:ascii="Arial" w:eastAsia="Times New Roman" w:hAnsi="Arial" w:cs="Arial"/>
          <w:bCs/>
          <w:sz w:val="16"/>
          <w:szCs w:val="16"/>
        </w:rPr>
        <w:t>(</w:t>
      </w:r>
      <w:bookmarkEnd w:id="7"/>
      <w:proofErr w:type="gramEnd"/>
      <w:r w:rsidRPr="000F4B9D">
        <w:rPr>
          <w:rFonts w:ascii="Arial" w:eastAsia="Times New Roman" w:hAnsi="Arial" w:cs="Arial"/>
          <w:bCs/>
          <w:sz w:val="16"/>
          <w:szCs w:val="16"/>
        </w:rPr>
        <w:t>1)</w:t>
      </w:r>
    </w:p>
    <w:p w:rsidR="000F4B9D" w:rsidRPr="000F4B9D" w:rsidRDefault="3457D45D" w:rsidP="000F4B9D">
      <w:pPr>
        <w:pStyle w:val="ListParagraph"/>
        <w:numPr>
          <w:ilvl w:val="0"/>
          <w:numId w:val="30"/>
        </w:numPr>
        <w:spacing w:after="240"/>
        <w:jc w:val="both"/>
        <w:rPr>
          <w:rFonts w:ascii="Arial" w:eastAsia="Calibri" w:hAnsi="Arial" w:cs="Arial"/>
          <w:bCs/>
          <w:color w:val="000000" w:themeColor="text1"/>
          <w:u w:val="single"/>
        </w:rPr>
      </w:pPr>
      <w:r w:rsidRPr="000F4B9D">
        <w:rPr>
          <w:rFonts w:ascii="Arial" w:eastAsia="Times New Roman" w:hAnsi="Arial" w:cs="Arial"/>
        </w:rPr>
        <w:t xml:space="preserve">The doctor must not be involved in the collection of the completed feedback forms to ensure anonymity and integrity of the process.  </w:t>
      </w:r>
    </w:p>
    <w:p w:rsidR="000F4B9D" w:rsidRPr="000F4B9D" w:rsidRDefault="3457D45D" w:rsidP="000F4B9D">
      <w:pPr>
        <w:pStyle w:val="ListParagraph"/>
        <w:numPr>
          <w:ilvl w:val="0"/>
          <w:numId w:val="30"/>
        </w:numPr>
        <w:spacing w:after="240"/>
        <w:jc w:val="both"/>
        <w:rPr>
          <w:rFonts w:ascii="Arial" w:eastAsia="Calibri" w:hAnsi="Arial" w:cs="Arial"/>
          <w:bCs/>
          <w:color w:val="000000" w:themeColor="text1"/>
          <w:u w:val="single"/>
        </w:rPr>
      </w:pPr>
      <w:r w:rsidRPr="000F4B9D">
        <w:rPr>
          <w:rFonts w:ascii="Arial" w:eastAsia="Times New Roman" w:hAnsi="Arial" w:cs="Arial"/>
        </w:rPr>
        <w:t xml:space="preserve">The doctor should avoid being involved in the administrative process of patient feedback wherever possible. This is a matter for the designated </w:t>
      </w:r>
      <w:bookmarkStart w:id="8" w:name="_Int_Hj8xpJ7I"/>
      <w:r w:rsidRPr="000F4B9D">
        <w:rPr>
          <w:rFonts w:ascii="Arial" w:eastAsia="Times New Roman" w:hAnsi="Arial" w:cs="Arial"/>
        </w:rPr>
        <w:t>body</w:t>
      </w:r>
      <w:r w:rsidRPr="000F4B9D">
        <w:rPr>
          <w:rFonts w:ascii="Arial" w:eastAsia="Times New Roman" w:hAnsi="Arial" w:cs="Arial"/>
          <w:bCs/>
        </w:rPr>
        <w:t>.</w:t>
      </w:r>
      <w:r w:rsidR="000F4B9D" w:rsidRPr="000F4B9D">
        <w:rPr>
          <w:rFonts w:ascii="Arial" w:eastAsia="Times New Roman" w:hAnsi="Arial" w:cs="Arial"/>
          <w:bCs/>
        </w:rPr>
        <w:t xml:space="preserve"> </w:t>
      </w:r>
      <w:r w:rsidRPr="000F4B9D">
        <w:rPr>
          <w:rFonts w:ascii="Arial" w:eastAsia="Times New Roman" w:hAnsi="Arial" w:cs="Arial"/>
          <w:bCs/>
          <w:sz w:val="16"/>
          <w:szCs w:val="16"/>
        </w:rPr>
        <w:t>(</w:t>
      </w:r>
      <w:bookmarkEnd w:id="8"/>
      <w:r w:rsidRPr="000F4B9D">
        <w:rPr>
          <w:rFonts w:ascii="Arial" w:eastAsia="Times New Roman" w:hAnsi="Arial" w:cs="Arial"/>
          <w:bCs/>
          <w:sz w:val="16"/>
          <w:szCs w:val="16"/>
        </w:rPr>
        <w:t>1)</w:t>
      </w:r>
    </w:p>
    <w:p w:rsidR="009B4EF4" w:rsidRPr="000F4B9D" w:rsidRDefault="3457D45D" w:rsidP="000F4B9D">
      <w:pPr>
        <w:pStyle w:val="ListParagraph"/>
        <w:numPr>
          <w:ilvl w:val="0"/>
          <w:numId w:val="30"/>
        </w:numPr>
        <w:spacing w:after="240"/>
        <w:jc w:val="both"/>
        <w:rPr>
          <w:rFonts w:ascii="Arial" w:eastAsia="Calibri" w:hAnsi="Arial" w:cs="Arial"/>
          <w:bCs/>
          <w:color w:val="000000" w:themeColor="text1"/>
          <w:u w:val="single"/>
        </w:rPr>
      </w:pPr>
      <w:r w:rsidRPr="000F4B9D">
        <w:rPr>
          <w:rFonts w:ascii="Arial" w:eastAsia="Times New Roman" w:hAnsi="Arial" w:cs="Arial"/>
        </w:rPr>
        <w:t xml:space="preserve">Where organisations already have IT systems in place specifically for the purpose of obtaining independent patient feedback </w:t>
      </w:r>
      <w:bookmarkStart w:id="9" w:name="_Int_FP92lsC0"/>
      <w:r w:rsidRPr="000F4B9D">
        <w:rPr>
          <w:rFonts w:ascii="Arial" w:eastAsia="Times New Roman" w:hAnsi="Arial" w:cs="Arial"/>
        </w:rPr>
        <w:t>regarding</w:t>
      </w:r>
      <w:bookmarkEnd w:id="9"/>
      <w:r w:rsidR="000F4B9D">
        <w:rPr>
          <w:rFonts w:ascii="Arial" w:eastAsia="Times New Roman" w:hAnsi="Arial" w:cs="Arial"/>
        </w:rPr>
        <w:t xml:space="preserve"> a doctor, </w:t>
      </w:r>
      <w:r w:rsidRPr="000F4B9D">
        <w:rPr>
          <w:rFonts w:ascii="Arial" w:eastAsia="Times New Roman" w:hAnsi="Arial" w:cs="Arial"/>
        </w:rPr>
        <w:t xml:space="preserve">it would be </w:t>
      </w:r>
      <w:bookmarkStart w:id="10" w:name="_Int_yqFCToQj"/>
      <w:r w:rsidRPr="000F4B9D">
        <w:rPr>
          <w:rFonts w:ascii="Arial" w:eastAsia="Times New Roman" w:hAnsi="Arial" w:cs="Arial"/>
        </w:rPr>
        <w:t>appropriate to</w:t>
      </w:r>
      <w:bookmarkEnd w:id="10"/>
      <w:r w:rsidRPr="000F4B9D">
        <w:rPr>
          <w:rFonts w:ascii="Arial" w:eastAsia="Times New Roman" w:hAnsi="Arial" w:cs="Arial"/>
        </w:rPr>
        <w:t xml:space="preserve"> use this information for revalidation purposes.  </w:t>
      </w:r>
    </w:p>
    <w:p w:rsidR="009B4EF4" w:rsidRPr="000F4B9D" w:rsidRDefault="53F08D29" w:rsidP="329B171B">
      <w:pPr>
        <w:spacing w:after="120"/>
        <w:jc w:val="both"/>
        <w:rPr>
          <w:rFonts w:ascii="Arial" w:hAnsi="Arial" w:cs="Arial"/>
          <w:b/>
          <w:i/>
          <w:iCs/>
          <w:sz w:val="20"/>
          <w:szCs w:val="20"/>
        </w:rPr>
      </w:pPr>
      <w:r w:rsidRPr="000F4B9D">
        <w:rPr>
          <w:rFonts w:ascii="Arial" w:hAnsi="Arial" w:cs="Arial"/>
          <w:b/>
          <w:i/>
          <w:iCs/>
          <w:sz w:val="20"/>
          <w:szCs w:val="20"/>
        </w:rPr>
        <w:t>Footnote</w:t>
      </w:r>
    </w:p>
    <w:p w:rsidR="009B4EF4" w:rsidRPr="0001416C" w:rsidRDefault="53F08D29" w:rsidP="000F4B9D">
      <w:pPr>
        <w:spacing w:after="240"/>
        <w:jc w:val="both"/>
        <w:rPr>
          <w:rFonts w:ascii="Arial" w:hAnsi="Arial" w:cs="Arial"/>
          <w:i/>
          <w:iCs/>
          <w:sz w:val="20"/>
          <w:szCs w:val="20"/>
        </w:rPr>
      </w:pPr>
      <w:r w:rsidRPr="329B171B">
        <w:rPr>
          <w:rFonts w:ascii="Arial" w:hAnsi="Arial" w:cs="Arial"/>
          <w:i/>
          <w:iCs/>
          <w:sz w:val="20"/>
          <w:szCs w:val="20"/>
        </w:rPr>
        <w:t xml:space="preserve">(1)  This may prove challenging for GP’s employed on a locum and sessional basis.  In these circumstances doctors should make every reasonable effort to </w:t>
      </w:r>
      <w:bookmarkStart w:id="11" w:name="_Int_9IgydXJR"/>
      <w:r w:rsidRPr="329B171B">
        <w:rPr>
          <w:rFonts w:ascii="Arial" w:hAnsi="Arial" w:cs="Arial"/>
          <w:i/>
          <w:iCs/>
          <w:sz w:val="20"/>
          <w:szCs w:val="20"/>
        </w:rPr>
        <w:t>comply with</w:t>
      </w:r>
      <w:bookmarkEnd w:id="11"/>
      <w:r w:rsidRPr="329B171B">
        <w:rPr>
          <w:rFonts w:ascii="Arial" w:hAnsi="Arial" w:cs="Arial"/>
          <w:i/>
          <w:iCs/>
          <w:sz w:val="20"/>
          <w:szCs w:val="20"/>
        </w:rPr>
        <w:t xml:space="preserve"> guidance. </w:t>
      </w:r>
    </w:p>
    <w:p w:rsidR="009B4EF4" w:rsidRPr="0001416C" w:rsidRDefault="0001416C" w:rsidP="000F4B9D">
      <w:pPr>
        <w:spacing w:after="240"/>
        <w:jc w:val="both"/>
        <w:rPr>
          <w:rFonts w:ascii="Arial" w:hAnsi="Arial" w:cs="Arial"/>
          <w:sz w:val="26"/>
          <w:szCs w:val="26"/>
        </w:rPr>
      </w:pPr>
      <w:r w:rsidRPr="329B171B">
        <w:rPr>
          <w:rFonts w:ascii="Arial" w:hAnsi="Arial" w:cs="Arial"/>
          <w:b/>
          <w:bCs/>
          <w:sz w:val="26"/>
          <w:szCs w:val="26"/>
        </w:rPr>
        <w:t>2</w:t>
      </w:r>
      <w:r w:rsidR="009B4EF4" w:rsidRPr="329B171B">
        <w:rPr>
          <w:rFonts w:ascii="Arial" w:hAnsi="Arial" w:cs="Arial"/>
          <w:b/>
          <w:bCs/>
          <w:sz w:val="26"/>
          <w:szCs w:val="26"/>
        </w:rPr>
        <w:t>.</w:t>
      </w:r>
      <w:r w:rsidR="009B4EF4" w:rsidRPr="329B171B">
        <w:rPr>
          <w:rFonts w:ascii="Arial" w:hAnsi="Arial" w:cs="Arial"/>
          <w:sz w:val="26"/>
          <w:szCs w:val="26"/>
        </w:rPr>
        <w:t xml:space="preserve">  </w:t>
      </w:r>
      <w:r w:rsidR="009B4EF4" w:rsidRPr="329B171B">
        <w:rPr>
          <w:rFonts w:ascii="Arial" w:hAnsi="Arial" w:cs="Arial"/>
          <w:b/>
          <w:bCs/>
          <w:sz w:val="26"/>
          <w:szCs w:val="26"/>
          <w:u w:val="single"/>
        </w:rPr>
        <w:t>PURPOSE</w:t>
      </w:r>
    </w:p>
    <w:p w:rsidR="00425232" w:rsidRPr="0001416C" w:rsidRDefault="000F41AF" w:rsidP="006A5F2E">
      <w:pPr>
        <w:spacing w:after="240"/>
        <w:jc w:val="both"/>
        <w:rPr>
          <w:rFonts w:ascii="Arial" w:hAnsi="Arial" w:cs="Arial"/>
        </w:rPr>
      </w:pPr>
      <w:r w:rsidRPr="329B171B">
        <w:rPr>
          <w:rFonts w:ascii="Arial" w:hAnsi="Arial" w:cs="Arial"/>
        </w:rPr>
        <w:t>2</w:t>
      </w:r>
      <w:r w:rsidR="0001416C" w:rsidRPr="329B171B">
        <w:rPr>
          <w:rFonts w:ascii="Arial" w:hAnsi="Arial" w:cs="Arial"/>
        </w:rPr>
        <w:t>.1 This</w:t>
      </w:r>
      <w:r w:rsidR="009521EA" w:rsidRPr="329B171B">
        <w:rPr>
          <w:rFonts w:ascii="Arial" w:hAnsi="Arial" w:cs="Arial"/>
        </w:rPr>
        <w:t xml:space="preserve"> guidance has been issued to aid doctors in their preparation for appraisal. It should be read in conjunction with </w:t>
      </w:r>
      <w:bookmarkStart w:id="12" w:name="_Int_7e15ZtJ2"/>
      <w:r w:rsidR="009521EA" w:rsidRPr="329B171B">
        <w:rPr>
          <w:rFonts w:ascii="Arial" w:hAnsi="Arial" w:cs="Arial"/>
        </w:rPr>
        <w:t>previous</w:t>
      </w:r>
      <w:bookmarkEnd w:id="12"/>
      <w:r w:rsidR="009521EA" w:rsidRPr="329B171B">
        <w:rPr>
          <w:rFonts w:ascii="Arial" w:hAnsi="Arial" w:cs="Arial"/>
        </w:rPr>
        <w:t xml:space="preserve"> </w:t>
      </w:r>
      <w:r w:rsidR="0001416C" w:rsidRPr="329B171B">
        <w:rPr>
          <w:rFonts w:ascii="Arial" w:hAnsi="Arial" w:cs="Arial"/>
        </w:rPr>
        <w:t>guidance,</w:t>
      </w:r>
      <w:r w:rsidR="00DA7CCF" w:rsidRPr="329B171B">
        <w:rPr>
          <w:rFonts w:ascii="Arial" w:hAnsi="Arial" w:cs="Arial"/>
        </w:rPr>
        <w:t xml:space="preserve"> </w:t>
      </w:r>
      <w:r w:rsidR="00DA7CCF" w:rsidRPr="329B171B">
        <w:rPr>
          <w:rFonts w:ascii="Arial" w:hAnsi="Arial" w:cs="Arial"/>
          <w:i/>
          <w:iCs/>
        </w:rPr>
        <w:t>Medical Appraisal Guidance Scotland, Dec 2021</w:t>
      </w:r>
      <w:r w:rsidR="00DA7CCF" w:rsidRPr="329B171B">
        <w:rPr>
          <w:rFonts w:ascii="Arial" w:hAnsi="Arial" w:cs="Arial"/>
        </w:rPr>
        <w:t xml:space="preserve">. </w:t>
      </w:r>
      <w:hyperlink r:id="rId11">
        <w:r w:rsidR="00DA7CCF" w:rsidRPr="329B171B">
          <w:rPr>
            <w:rFonts w:ascii="Arial" w:hAnsi="Arial" w:cs="Arial"/>
            <w:color w:val="0000FF"/>
            <w:u w:val="single"/>
          </w:rPr>
          <w:t>MAGS.pdf (scot.nhs.uk)</w:t>
        </w:r>
      </w:hyperlink>
      <w:r w:rsidR="1539CBF7" w:rsidRPr="329B171B">
        <w:rPr>
          <w:rFonts w:ascii="Arial" w:hAnsi="Arial" w:cs="Arial"/>
        </w:rPr>
        <w:t xml:space="preserve"> which will </w:t>
      </w:r>
      <w:bookmarkStart w:id="13" w:name="_Int_tdbDzA5r"/>
      <w:r w:rsidR="1539CBF7" w:rsidRPr="329B171B">
        <w:rPr>
          <w:rFonts w:ascii="Arial" w:hAnsi="Arial" w:cs="Arial"/>
        </w:rPr>
        <w:t>provide</w:t>
      </w:r>
      <w:bookmarkEnd w:id="13"/>
      <w:r w:rsidR="1539CBF7" w:rsidRPr="329B171B">
        <w:rPr>
          <w:rFonts w:ascii="Arial" w:hAnsi="Arial" w:cs="Arial"/>
        </w:rPr>
        <w:t xml:space="preserve"> further detail and references</w:t>
      </w:r>
      <w:bookmarkStart w:id="14" w:name="_Int_bERoVd1c"/>
      <w:r w:rsidR="433EF7C2" w:rsidRPr="329B171B">
        <w:rPr>
          <w:rFonts w:ascii="Arial" w:hAnsi="Arial" w:cs="Arial"/>
        </w:rPr>
        <w:t xml:space="preserve">. </w:t>
      </w:r>
      <w:bookmarkEnd w:id="14"/>
    </w:p>
    <w:p w:rsidR="009230AF" w:rsidRPr="0001416C" w:rsidRDefault="0001416C" w:rsidP="000F4B9D">
      <w:pPr>
        <w:spacing w:after="240"/>
        <w:jc w:val="both"/>
        <w:rPr>
          <w:rFonts w:ascii="Arial" w:hAnsi="Arial" w:cs="Arial"/>
          <w:b/>
          <w:bCs/>
          <w:sz w:val="26"/>
          <w:szCs w:val="26"/>
        </w:rPr>
      </w:pPr>
      <w:r w:rsidRPr="0001416C">
        <w:rPr>
          <w:rFonts w:ascii="Arial" w:hAnsi="Arial" w:cs="Arial"/>
          <w:b/>
          <w:bCs/>
          <w:sz w:val="26"/>
          <w:szCs w:val="26"/>
        </w:rPr>
        <w:t>3</w:t>
      </w:r>
      <w:r w:rsidR="32A219BC" w:rsidRPr="0001416C">
        <w:rPr>
          <w:rFonts w:ascii="Arial" w:hAnsi="Arial" w:cs="Arial"/>
          <w:b/>
          <w:bCs/>
          <w:sz w:val="26"/>
          <w:szCs w:val="26"/>
        </w:rPr>
        <w:t xml:space="preserve">.  </w:t>
      </w:r>
      <w:r w:rsidR="006A5F2E" w:rsidRPr="0001416C">
        <w:rPr>
          <w:rFonts w:ascii="Arial" w:hAnsi="Arial" w:cs="Arial"/>
          <w:b/>
          <w:bCs/>
          <w:sz w:val="26"/>
          <w:szCs w:val="26"/>
          <w:u w:val="single"/>
        </w:rPr>
        <w:t>BACKGROUND</w:t>
      </w:r>
    </w:p>
    <w:p w:rsidR="000F23EA" w:rsidRPr="0001416C" w:rsidRDefault="710F696A" w:rsidP="329B171B">
      <w:pPr>
        <w:spacing w:after="120"/>
        <w:jc w:val="both"/>
        <w:rPr>
          <w:rFonts w:ascii="Arial" w:hAnsi="Arial" w:cs="Arial"/>
        </w:rPr>
      </w:pPr>
      <w:r w:rsidRPr="329B171B">
        <w:rPr>
          <w:rFonts w:ascii="Arial" w:hAnsi="Arial" w:cs="Arial"/>
        </w:rPr>
        <w:t>3.1 Revalidation</w:t>
      </w:r>
      <w:r w:rsidR="00425232" w:rsidRPr="329B171B">
        <w:rPr>
          <w:rFonts w:ascii="Arial" w:hAnsi="Arial" w:cs="Arial"/>
        </w:rPr>
        <w:t xml:space="preserve"> was introduced </w:t>
      </w:r>
      <w:r w:rsidR="00567E7D" w:rsidRPr="329B171B">
        <w:rPr>
          <w:rFonts w:ascii="Arial" w:hAnsi="Arial" w:cs="Arial"/>
        </w:rPr>
        <w:t>in</w:t>
      </w:r>
      <w:r w:rsidR="00425232" w:rsidRPr="329B171B">
        <w:rPr>
          <w:rFonts w:ascii="Arial" w:hAnsi="Arial" w:cs="Arial"/>
        </w:rPr>
        <w:t xml:space="preserve"> the UK in December 2012</w:t>
      </w:r>
      <w:r w:rsidR="00567E7D" w:rsidRPr="329B171B">
        <w:rPr>
          <w:rFonts w:ascii="Arial" w:hAnsi="Arial" w:cs="Arial"/>
        </w:rPr>
        <w:t xml:space="preserve"> with the stated purpose of reassuring patients and employers that doctors are </w:t>
      </w:r>
      <w:r w:rsidR="003A66F9" w:rsidRPr="329B171B">
        <w:rPr>
          <w:rFonts w:ascii="Arial" w:hAnsi="Arial" w:cs="Arial"/>
        </w:rPr>
        <w:t>“</w:t>
      </w:r>
      <w:r w:rsidR="00567E7D" w:rsidRPr="329B171B">
        <w:rPr>
          <w:rFonts w:ascii="Arial" w:hAnsi="Arial" w:cs="Arial"/>
        </w:rPr>
        <w:t>up to date and fit to practice</w:t>
      </w:r>
      <w:r w:rsidR="003A66F9" w:rsidRPr="329B171B">
        <w:rPr>
          <w:rFonts w:ascii="Arial" w:hAnsi="Arial" w:cs="Arial"/>
        </w:rPr>
        <w:t>”</w:t>
      </w:r>
      <w:r w:rsidR="00567E7D" w:rsidRPr="329B171B">
        <w:rPr>
          <w:rFonts w:ascii="Arial" w:hAnsi="Arial" w:cs="Arial"/>
        </w:rPr>
        <w:t>.</w:t>
      </w:r>
    </w:p>
    <w:p w:rsidR="00263519" w:rsidRPr="0001416C" w:rsidRDefault="0001416C" w:rsidP="006A5F2E">
      <w:pPr>
        <w:spacing w:after="120"/>
        <w:jc w:val="both"/>
        <w:rPr>
          <w:rFonts w:ascii="Arial" w:hAnsi="Arial" w:cs="Arial"/>
        </w:rPr>
      </w:pPr>
      <w:r w:rsidRPr="329B171B">
        <w:rPr>
          <w:rFonts w:ascii="Arial" w:hAnsi="Arial" w:cs="Arial"/>
        </w:rPr>
        <w:t>3</w:t>
      </w:r>
      <w:r w:rsidR="009B4EF4" w:rsidRPr="329B171B">
        <w:rPr>
          <w:rFonts w:ascii="Arial" w:hAnsi="Arial" w:cs="Arial"/>
        </w:rPr>
        <w:t xml:space="preserve">.2 </w:t>
      </w:r>
      <w:r w:rsidR="000F23EA" w:rsidRPr="329B171B">
        <w:rPr>
          <w:rFonts w:ascii="Arial" w:hAnsi="Arial" w:cs="Arial"/>
        </w:rPr>
        <w:t xml:space="preserve">Under current </w:t>
      </w:r>
      <w:r w:rsidR="001A09BE" w:rsidRPr="329B171B">
        <w:rPr>
          <w:rFonts w:ascii="Arial" w:hAnsi="Arial" w:cs="Arial"/>
        </w:rPr>
        <w:t>legislation</w:t>
      </w:r>
      <w:r w:rsidR="001208F4" w:rsidRPr="329B171B">
        <w:rPr>
          <w:rFonts w:ascii="Arial" w:hAnsi="Arial" w:cs="Arial"/>
        </w:rPr>
        <w:t>,</w:t>
      </w:r>
      <w:r w:rsidR="00263519" w:rsidRPr="329B171B">
        <w:rPr>
          <w:rFonts w:ascii="Arial" w:hAnsi="Arial" w:cs="Arial"/>
        </w:rPr>
        <w:t xml:space="preserve"> every 5 years</w:t>
      </w:r>
      <w:r w:rsidR="001208F4" w:rsidRPr="329B171B">
        <w:rPr>
          <w:rFonts w:ascii="Arial" w:hAnsi="Arial" w:cs="Arial"/>
        </w:rPr>
        <w:t>,</w:t>
      </w:r>
      <w:r w:rsidR="001A09BE" w:rsidRPr="329B171B">
        <w:rPr>
          <w:rFonts w:ascii="Arial" w:hAnsi="Arial" w:cs="Arial"/>
        </w:rPr>
        <w:t xml:space="preserve"> the</w:t>
      </w:r>
      <w:r w:rsidR="000F4B9D">
        <w:rPr>
          <w:rFonts w:ascii="Arial" w:hAnsi="Arial" w:cs="Arial"/>
        </w:rPr>
        <w:t xml:space="preserve"> RO</w:t>
      </w:r>
      <w:r w:rsidR="000F23EA" w:rsidRPr="329B171B">
        <w:rPr>
          <w:rFonts w:ascii="Arial" w:hAnsi="Arial" w:cs="Arial"/>
        </w:rPr>
        <w:t xml:space="preserve"> </w:t>
      </w:r>
      <w:bookmarkStart w:id="15" w:name="_Int_imUXvsep"/>
      <w:r w:rsidR="000F23EA" w:rsidRPr="329B171B">
        <w:rPr>
          <w:rFonts w:ascii="Arial" w:hAnsi="Arial" w:cs="Arial"/>
        </w:rPr>
        <w:t>is responsible for</w:t>
      </w:r>
      <w:bookmarkEnd w:id="15"/>
      <w:r w:rsidR="000F23EA" w:rsidRPr="329B171B">
        <w:rPr>
          <w:rFonts w:ascii="Arial" w:hAnsi="Arial" w:cs="Arial"/>
        </w:rPr>
        <w:t xml:space="preserve"> making </w:t>
      </w:r>
      <w:r w:rsidR="001A09BE" w:rsidRPr="329B171B">
        <w:rPr>
          <w:rFonts w:ascii="Arial" w:hAnsi="Arial" w:cs="Arial"/>
        </w:rPr>
        <w:t xml:space="preserve">a recommendation to the GMC </w:t>
      </w:r>
      <w:bookmarkStart w:id="16" w:name="_Int_ReTD1qcR"/>
      <w:r w:rsidR="001A09BE" w:rsidRPr="329B171B">
        <w:rPr>
          <w:rFonts w:ascii="Arial" w:hAnsi="Arial" w:cs="Arial"/>
        </w:rPr>
        <w:t>regarding</w:t>
      </w:r>
      <w:bookmarkEnd w:id="16"/>
      <w:r w:rsidR="001A09BE" w:rsidRPr="329B171B">
        <w:rPr>
          <w:rFonts w:ascii="Arial" w:hAnsi="Arial" w:cs="Arial"/>
        </w:rPr>
        <w:t xml:space="preserve"> a doctor’s suitability for licence renewal. This is based on the satisfactory completion of annual appraisals undertaken in the workplace and any other governance information available to the RO. </w:t>
      </w:r>
    </w:p>
    <w:p w:rsidR="00F54B1A" w:rsidRPr="0001416C" w:rsidRDefault="31050B5F" w:rsidP="009B4EF4">
      <w:pPr>
        <w:spacing w:after="240"/>
        <w:jc w:val="both"/>
        <w:rPr>
          <w:rFonts w:ascii="Arial" w:hAnsi="Arial" w:cs="Arial"/>
        </w:rPr>
      </w:pPr>
      <w:r w:rsidRPr="329B171B">
        <w:rPr>
          <w:rFonts w:ascii="Arial" w:hAnsi="Arial" w:cs="Arial"/>
        </w:rPr>
        <w:t>3.3 The</w:t>
      </w:r>
      <w:r w:rsidR="00263519" w:rsidRPr="329B171B">
        <w:rPr>
          <w:rFonts w:ascii="Arial" w:hAnsi="Arial" w:cs="Arial"/>
        </w:rPr>
        <w:t xml:space="preserve"> RO is also responsible for ensuring that a robust appraisal system is in place within the organisation and that the appraisers who conduct appraisals for revalidation purposes have been adequately trained</w:t>
      </w:r>
      <w:bookmarkStart w:id="17" w:name="_Int_hPZU6ZdC"/>
      <w:r w:rsidR="6BDF6987" w:rsidRPr="329B171B">
        <w:rPr>
          <w:rFonts w:ascii="Arial" w:hAnsi="Arial" w:cs="Arial"/>
        </w:rPr>
        <w:t xml:space="preserve">. </w:t>
      </w:r>
      <w:bookmarkEnd w:id="17"/>
      <w:r w:rsidR="00F54B1A" w:rsidRPr="329B171B">
        <w:rPr>
          <w:rFonts w:ascii="Arial" w:hAnsi="Arial" w:cs="Arial"/>
        </w:rPr>
        <w:t>A key element of appraisal is that</w:t>
      </w:r>
      <w:r w:rsidR="00092D9A" w:rsidRPr="329B171B">
        <w:rPr>
          <w:rFonts w:ascii="Arial" w:hAnsi="Arial" w:cs="Arial"/>
        </w:rPr>
        <w:t xml:space="preserve"> it</w:t>
      </w:r>
      <w:r w:rsidR="00F54B1A" w:rsidRPr="329B171B">
        <w:rPr>
          <w:rFonts w:ascii="Arial" w:hAnsi="Arial" w:cs="Arial"/>
        </w:rPr>
        <w:t xml:space="preserve"> </w:t>
      </w:r>
      <w:r w:rsidR="00425232" w:rsidRPr="329B171B">
        <w:rPr>
          <w:rFonts w:ascii="Arial" w:hAnsi="Arial" w:cs="Arial"/>
        </w:rPr>
        <w:t xml:space="preserve">should </w:t>
      </w:r>
      <w:r w:rsidR="00F54B1A" w:rsidRPr="329B171B">
        <w:rPr>
          <w:rFonts w:ascii="Arial" w:hAnsi="Arial" w:cs="Arial"/>
        </w:rPr>
        <w:t xml:space="preserve">enable </w:t>
      </w:r>
      <w:r w:rsidR="00425232" w:rsidRPr="329B171B">
        <w:rPr>
          <w:rFonts w:ascii="Arial" w:hAnsi="Arial" w:cs="Arial"/>
        </w:rPr>
        <w:t>doctors</w:t>
      </w:r>
      <w:r w:rsidR="00F54B1A" w:rsidRPr="329B171B">
        <w:rPr>
          <w:rFonts w:ascii="Arial" w:hAnsi="Arial" w:cs="Arial"/>
        </w:rPr>
        <w:t xml:space="preserve"> to</w:t>
      </w:r>
      <w:r w:rsidR="00425232" w:rsidRPr="329B171B">
        <w:rPr>
          <w:rFonts w:ascii="Arial" w:hAnsi="Arial" w:cs="Arial"/>
        </w:rPr>
        <w:t xml:space="preserve"> reflect on how they can improve their practice and how they interact with patients and colleagues.  </w:t>
      </w:r>
    </w:p>
    <w:p w:rsidR="00425232" w:rsidRPr="0001416C" w:rsidRDefault="0001416C" w:rsidP="000F4B9D">
      <w:pPr>
        <w:spacing w:after="240"/>
        <w:jc w:val="both"/>
        <w:rPr>
          <w:rFonts w:ascii="Arial" w:hAnsi="Arial" w:cs="Arial"/>
          <w:b/>
          <w:bCs/>
          <w:sz w:val="26"/>
          <w:szCs w:val="26"/>
          <w:u w:val="single"/>
        </w:rPr>
      </w:pPr>
      <w:r w:rsidRPr="0001416C">
        <w:rPr>
          <w:rFonts w:ascii="Arial" w:hAnsi="Arial" w:cs="Arial"/>
          <w:b/>
          <w:bCs/>
          <w:sz w:val="26"/>
          <w:szCs w:val="26"/>
        </w:rPr>
        <w:t>4</w:t>
      </w:r>
      <w:r w:rsidR="38E459A6" w:rsidRPr="0001416C">
        <w:rPr>
          <w:rFonts w:ascii="Arial" w:hAnsi="Arial" w:cs="Arial"/>
          <w:b/>
          <w:bCs/>
          <w:i/>
          <w:sz w:val="26"/>
          <w:szCs w:val="26"/>
        </w:rPr>
        <w:t>.</w:t>
      </w:r>
      <w:r w:rsidR="009B4EF4" w:rsidRPr="0001416C">
        <w:rPr>
          <w:rFonts w:ascii="Arial" w:hAnsi="Arial" w:cs="Arial"/>
          <w:b/>
          <w:bCs/>
          <w:sz w:val="26"/>
          <w:szCs w:val="26"/>
        </w:rPr>
        <w:t xml:space="preserve">  </w:t>
      </w:r>
      <w:r w:rsidR="70E9016D" w:rsidRPr="0001416C">
        <w:rPr>
          <w:rFonts w:ascii="Arial" w:hAnsi="Arial" w:cs="Arial"/>
          <w:b/>
          <w:bCs/>
          <w:sz w:val="26"/>
          <w:szCs w:val="26"/>
          <w:u w:val="single"/>
        </w:rPr>
        <w:t>WHY IS THIS SUPPLEMENTARY GUIDANCE BEING ISSUED?</w:t>
      </w:r>
    </w:p>
    <w:p w:rsidR="00565568" w:rsidRPr="0001416C" w:rsidRDefault="26E47CE4" w:rsidP="006A5F2E">
      <w:pPr>
        <w:spacing w:after="120"/>
        <w:jc w:val="both"/>
        <w:rPr>
          <w:rFonts w:ascii="Arial" w:hAnsi="Arial" w:cs="Arial"/>
        </w:rPr>
      </w:pPr>
      <w:r w:rsidRPr="329B171B">
        <w:rPr>
          <w:rFonts w:ascii="Arial" w:hAnsi="Arial" w:cs="Arial"/>
        </w:rPr>
        <w:t>4.1 It</w:t>
      </w:r>
      <w:r w:rsidR="00425232" w:rsidRPr="329B171B">
        <w:rPr>
          <w:rFonts w:ascii="Arial" w:hAnsi="Arial" w:cs="Arial"/>
        </w:rPr>
        <w:t xml:space="preserve"> is almost 10 y</w:t>
      </w:r>
      <w:r w:rsidR="009B4EF4" w:rsidRPr="329B171B">
        <w:rPr>
          <w:rFonts w:ascii="Arial" w:hAnsi="Arial" w:cs="Arial"/>
        </w:rPr>
        <w:t>ears since the legislation for r</w:t>
      </w:r>
      <w:r w:rsidR="00425232" w:rsidRPr="329B171B">
        <w:rPr>
          <w:rFonts w:ascii="Arial" w:hAnsi="Arial" w:cs="Arial"/>
        </w:rPr>
        <w:t xml:space="preserve">evalidation was implemented and the process for appraisal in Scotland was developed. It is </w:t>
      </w:r>
      <w:bookmarkStart w:id="18" w:name="_Int_hUGFeKoT"/>
      <w:r w:rsidR="00425232" w:rsidRPr="329B171B">
        <w:rPr>
          <w:rFonts w:ascii="Arial" w:hAnsi="Arial" w:cs="Arial"/>
        </w:rPr>
        <w:t>timely</w:t>
      </w:r>
      <w:bookmarkEnd w:id="18"/>
      <w:r w:rsidR="00425232" w:rsidRPr="329B171B">
        <w:rPr>
          <w:rFonts w:ascii="Arial" w:hAnsi="Arial" w:cs="Arial"/>
        </w:rPr>
        <w:t xml:space="preserve"> therefore to review the structure and content of appraisal to ensure that it</w:t>
      </w:r>
      <w:r w:rsidR="00F54B1A" w:rsidRPr="329B171B">
        <w:rPr>
          <w:rFonts w:ascii="Arial" w:hAnsi="Arial" w:cs="Arial"/>
        </w:rPr>
        <w:t xml:space="preserve"> </w:t>
      </w:r>
      <w:bookmarkStart w:id="19" w:name="_Int_Qud57Hp5"/>
      <w:r w:rsidR="00F54B1A" w:rsidRPr="329B171B">
        <w:rPr>
          <w:rFonts w:ascii="Arial" w:hAnsi="Arial" w:cs="Arial"/>
        </w:rPr>
        <w:t>remains</w:t>
      </w:r>
      <w:bookmarkEnd w:id="19"/>
      <w:r w:rsidR="00425232" w:rsidRPr="329B171B">
        <w:rPr>
          <w:rFonts w:ascii="Arial" w:hAnsi="Arial" w:cs="Arial"/>
        </w:rPr>
        <w:t xml:space="preserve"> fit for purpose</w:t>
      </w:r>
      <w:r w:rsidR="000F4B9D">
        <w:rPr>
          <w:rFonts w:ascii="Arial" w:hAnsi="Arial" w:cs="Arial"/>
        </w:rPr>
        <w:t>,</w:t>
      </w:r>
      <w:r w:rsidR="00565568" w:rsidRPr="329B171B">
        <w:rPr>
          <w:rFonts w:ascii="Arial" w:hAnsi="Arial" w:cs="Arial"/>
        </w:rPr>
        <w:t xml:space="preserve"> particularly</w:t>
      </w:r>
      <w:r w:rsidR="009B4EF4" w:rsidRPr="329B171B">
        <w:rPr>
          <w:rFonts w:ascii="Arial" w:hAnsi="Arial" w:cs="Arial"/>
        </w:rPr>
        <w:t xml:space="preserve"> since it informs r</w:t>
      </w:r>
      <w:r w:rsidR="00425232" w:rsidRPr="329B171B">
        <w:rPr>
          <w:rFonts w:ascii="Arial" w:hAnsi="Arial" w:cs="Arial"/>
        </w:rPr>
        <w:t>evalidation recommendations.</w:t>
      </w:r>
    </w:p>
    <w:p w:rsidR="00425232" w:rsidRPr="0001416C" w:rsidRDefault="6E684B36" w:rsidP="006A5F2E">
      <w:pPr>
        <w:spacing w:after="120"/>
        <w:jc w:val="both"/>
        <w:rPr>
          <w:rFonts w:ascii="Arial" w:hAnsi="Arial" w:cs="Arial"/>
        </w:rPr>
      </w:pPr>
      <w:r w:rsidRPr="329B171B">
        <w:rPr>
          <w:rFonts w:ascii="Arial" w:hAnsi="Arial" w:cs="Arial"/>
        </w:rPr>
        <w:t>4.2 In</w:t>
      </w:r>
      <w:r w:rsidR="00092D9A" w:rsidRPr="329B171B">
        <w:rPr>
          <w:rFonts w:ascii="Arial" w:hAnsi="Arial" w:cs="Arial"/>
        </w:rPr>
        <w:t xml:space="preserve"> </w:t>
      </w:r>
      <w:r w:rsidR="00565568" w:rsidRPr="329B171B">
        <w:rPr>
          <w:rFonts w:ascii="Arial" w:hAnsi="Arial" w:cs="Arial"/>
        </w:rPr>
        <w:t>2020, in response to the Cov</w:t>
      </w:r>
      <w:r w:rsidR="009B4EF4" w:rsidRPr="329B171B">
        <w:rPr>
          <w:rFonts w:ascii="Arial" w:hAnsi="Arial" w:cs="Arial"/>
        </w:rPr>
        <w:t>id-19 pandemic, the GMC paused r</w:t>
      </w:r>
      <w:r w:rsidR="00565568" w:rsidRPr="329B171B">
        <w:rPr>
          <w:rFonts w:ascii="Arial" w:hAnsi="Arial" w:cs="Arial"/>
        </w:rPr>
        <w:t>evalidation to reduce any administration burden that appraisal may place on docto</w:t>
      </w:r>
      <w:r w:rsidR="009B4EF4" w:rsidRPr="329B171B">
        <w:rPr>
          <w:rFonts w:ascii="Arial" w:hAnsi="Arial" w:cs="Arial"/>
        </w:rPr>
        <w:t xml:space="preserve">rs. </w:t>
      </w:r>
      <w:r w:rsidR="00565568" w:rsidRPr="329B171B">
        <w:rPr>
          <w:rFonts w:ascii="Arial" w:hAnsi="Arial" w:cs="Arial"/>
        </w:rPr>
        <w:t>When the process recommenced in August 2021</w:t>
      </w:r>
      <w:r w:rsidR="009B4EF4" w:rsidRPr="329B171B">
        <w:rPr>
          <w:rFonts w:ascii="Arial" w:hAnsi="Arial" w:cs="Arial"/>
        </w:rPr>
        <w:t>,</w:t>
      </w:r>
      <w:r w:rsidR="00565568" w:rsidRPr="329B171B">
        <w:rPr>
          <w:rFonts w:ascii="Arial" w:hAnsi="Arial" w:cs="Arial"/>
        </w:rPr>
        <w:t xml:space="preserve"> it was agreed that there should be increased flexibility </w:t>
      </w:r>
      <w:bookmarkStart w:id="20" w:name="_Int_E9iHINyu"/>
      <w:r w:rsidR="00565568" w:rsidRPr="329B171B">
        <w:rPr>
          <w:rFonts w:ascii="Arial" w:hAnsi="Arial" w:cs="Arial"/>
        </w:rPr>
        <w:t>regarding</w:t>
      </w:r>
      <w:bookmarkEnd w:id="20"/>
      <w:r w:rsidR="00565568" w:rsidRPr="329B171B">
        <w:rPr>
          <w:rFonts w:ascii="Arial" w:hAnsi="Arial" w:cs="Arial"/>
        </w:rPr>
        <w:t xml:space="preserve"> the type and volume of supporting information </w:t>
      </w:r>
      <w:r w:rsidR="00B020C0" w:rsidRPr="329B171B">
        <w:rPr>
          <w:rFonts w:ascii="Arial" w:hAnsi="Arial" w:cs="Arial"/>
        </w:rPr>
        <w:t xml:space="preserve">that doctors were </w:t>
      </w:r>
      <w:bookmarkStart w:id="21" w:name="_Int_JU7z4rez"/>
      <w:r w:rsidR="00B020C0" w:rsidRPr="329B171B">
        <w:rPr>
          <w:rFonts w:ascii="Arial" w:hAnsi="Arial" w:cs="Arial"/>
        </w:rPr>
        <w:t>required</w:t>
      </w:r>
      <w:bookmarkEnd w:id="21"/>
      <w:r w:rsidR="00B020C0" w:rsidRPr="329B171B">
        <w:rPr>
          <w:rFonts w:ascii="Arial" w:hAnsi="Arial" w:cs="Arial"/>
        </w:rPr>
        <w:t xml:space="preserve"> to </w:t>
      </w:r>
      <w:bookmarkStart w:id="22" w:name="_Int_mU3h6TNl"/>
      <w:r w:rsidR="00B020C0" w:rsidRPr="329B171B">
        <w:rPr>
          <w:rFonts w:ascii="Arial" w:hAnsi="Arial" w:cs="Arial"/>
        </w:rPr>
        <w:t>submit</w:t>
      </w:r>
      <w:bookmarkEnd w:id="22"/>
      <w:r w:rsidR="00B020C0" w:rsidRPr="329B171B">
        <w:rPr>
          <w:rFonts w:ascii="Arial" w:hAnsi="Arial" w:cs="Arial"/>
        </w:rPr>
        <w:t xml:space="preserve"> for appraisal.</w:t>
      </w:r>
      <w:r w:rsidR="001F3952" w:rsidRPr="329B171B">
        <w:rPr>
          <w:rFonts w:ascii="Arial" w:hAnsi="Arial" w:cs="Arial"/>
        </w:rPr>
        <w:t xml:space="preserve"> </w:t>
      </w:r>
    </w:p>
    <w:p w:rsidR="009B4EF4" w:rsidRPr="0001416C" w:rsidRDefault="0001416C" w:rsidP="009B4EF4">
      <w:pPr>
        <w:spacing w:after="120"/>
        <w:jc w:val="both"/>
        <w:rPr>
          <w:rFonts w:ascii="Arial" w:hAnsi="Arial" w:cs="Arial"/>
        </w:rPr>
      </w:pPr>
      <w:r w:rsidRPr="329B171B">
        <w:rPr>
          <w:rFonts w:ascii="Arial" w:hAnsi="Arial" w:cs="Arial"/>
        </w:rPr>
        <w:t>4.3. Given</w:t>
      </w:r>
      <w:r w:rsidR="00253816" w:rsidRPr="329B171B">
        <w:rPr>
          <w:rFonts w:ascii="Arial" w:hAnsi="Arial" w:cs="Arial"/>
        </w:rPr>
        <w:t xml:space="preserve"> these changes, and in response to the requests for clarity from stakeholders</w:t>
      </w:r>
      <w:r w:rsidR="009B4EF4" w:rsidRPr="329B171B">
        <w:rPr>
          <w:rFonts w:ascii="Arial" w:hAnsi="Arial" w:cs="Arial"/>
        </w:rPr>
        <w:t>,</w:t>
      </w:r>
      <w:r w:rsidR="00425232" w:rsidRPr="329B171B">
        <w:rPr>
          <w:rFonts w:ascii="Arial" w:hAnsi="Arial" w:cs="Arial"/>
        </w:rPr>
        <w:t xml:space="preserve"> the Revalidation Delivery Board Scotland (RDBS) </w:t>
      </w:r>
      <w:bookmarkStart w:id="23" w:name="_Int_5vlHAfyN"/>
      <w:r w:rsidR="00425232" w:rsidRPr="329B171B">
        <w:rPr>
          <w:rFonts w:ascii="Arial" w:hAnsi="Arial" w:cs="Arial"/>
        </w:rPr>
        <w:t>convened</w:t>
      </w:r>
      <w:bookmarkEnd w:id="23"/>
      <w:r w:rsidR="00425232" w:rsidRPr="329B171B">
        <w:rPr>
          <w:rFonts w:ascii="Arial" w:hAnsi="Arial" w:cs="Arial"/>
        </w:rPr>
        <w:t xml:space="preserve"> a Short Life Working Group (SLWG)</w:t>
      </w:r>
      <w:r w:rsidR="00253816" w:rsidRPr="329B171B">
        <w:rPr>
          <w:rFonts w:ascii="Arial" w:hAnsi="Arial" w:cs="Arial"/>
        </w:rPr>
        <w:t xml:space="preserve"> that was tasked as follows</w:t>
      </w:r>
      <w:r w:rsidR="00425232" w:rsidRPr="329B171B">
        <w:rPr>
          <w:rFonts w:ascii="Arial" w:hAnsi="Arial" w:cs="Arial"/>
        </w:rPr>
        <w:t xml:space="preserve">: </w:t>
      </w:r>
    </w:p>
    <w:p w:rsidR="009B4EF4" w:rsidRPr="0001416C" w:rsidRDefault="00425232" w:rsidP="00080E95">
      <w:pPr>
        <w:pStyle w:val="ListParagraph"/>
        <w:numPr>
          <w:ilvl w:val="0"/>
          <w:numId w:val="14"/>
        </w:numPr>
        <w:spacing w:after="120"/>
        <w:jc w:val="both"/>
        <w:rPr>
          <w:rFonts w:ascii="Arial" w:hAnsi="Arial" w:cs="Arial"/>
        </w:rPr>
      </w:pPr>
      <w:r w:rsidRPr="329B171B">
        <w:rPr>
          <w:rFonts w:ascii="Arial" w:hAnsi="Arial" w:cs="Arial"/>
        </w:rPr>
        <w:t xml:space="preserve">To undertake a review of the supporting information that doctors are </w:t>
      </w:r>
      <w:bookmarkStart w:id="24" w:name="_Int_RJ3WwkRB"/>
      <w:r w:rsidRPr="329B171B">
        <w:rPr>
          <w:rFonts w:ascii="Arial" w:hAnsi="Arial" w:cs="Arial"/>
        </w:rPr>
        <w:t>required</w:t>
      </w:r>
      <w:bookmarkEnd w:id="24"/>
      <w:r w:rsidRPr="329B171B">
        <w:rPr>
          <w:rFonts w:ascii="Arial" w:hAnsi="Arial" w:cs="Arial"/>
        </w:rPr>
        <w:t xml:space="preserve"> to collect and </w:t>
      </w:r>
      <w:bookmarkStart w:id="25" w:name="_Int_Kxyy9r11"/>
      <w:r w:rsidRPr="329B171B">
        <w:rPr>
          <w:rFonts w:ascii="Arial" w:hAnsi="Arial" w:cs="Arial"/>
        </w:rPr>
        <w:t>provide for</w:t>
      </w:r>
      <w:bookmarkEnd w:id="25"/>
      <w:r w:rsidRPr="329B171B">
        <w:rPr>
          <w:rFonts w:ascii="Arial" w:hAnsi="Arial" w:cs="Arial"/>
        </w:rPr>
        <w:t xml:space="preserve"> appraisal during each </w:t>
      </w:r>
      <w:r w:rsidR="00253816" w:rsidRPr="329B171B">
        <w:rPr>
          <w:rFonts w:ascii="Arial" w:hAnsi="Arial" w:cs="Arial"/>
        </w:rPr>
        <w:t>5-year</w:t>
      </w:r>
      <w:r w:rsidRPr="329B171B">
        <w:rPr>
          <w:rFonts w:ascii="Arial" w:hAnsi="Arial" w:cs="Arial"/>
        </w:rPr>
        <w:t xml:space="preserve"> period.</w:t>
      </w:r>
    </w:p>
    <w:p w:rsidR="009B4EF4" w:rsidRPr="0001416C" w:rsidRDefault="00425232" w:rsidP="00080E95">
      <w:pPr>
        <w:pStyle w:val="ListParagraph"/>
        <w:numPr>
          <w:ilvl w:val="0"/>
          <w:numId w:val="14"/>
        </w:numPr>
        <w:spacing w:after="120"/>
        <w:jc w:val="both"/>
        <w:rPr>
          <w:rFonts w:ascii="Arial" w:hAnsi="Arial" w:cs="Arial"/>
        </w:rPr>
      </w:pPr>
      <w:r w:rsidRPr="329B171B">
        <w:rPr>
          <w:rFonts w:ascii="Arial" w:hAnsi="Arial" w:cs="Arial"/>
        </w:rPr>
        <w:t xml:space="preserve">To consider how the process may be </w:t>
      </w:r>
      <w:bookmarkStart w:id="26" w:name="_Int_OJKCZkiP"/>
      <w:r w:rsidRPr="329B171B">
        <w:rPr>
          <w:rFonts w:ascii="Arial" w:hAnsi="Arial" w:cs="Arial"/>
        </w:rPr>
        <w:t>modified</w:t>
      </w:r>
      <w:bookmarkEnd w:id="26"/>
      <w:r w:rsidRPr="329B171B">
        <w:rPr>
          <w:rFonts w:ascii="Arial" w:hAnsi="Arial" w:cs="Arial"/>
        </w:rPr>
        <w:t xml:space="preserve"> to ensure that the administrative burden for the appraiser and the appraise</w:t>
      </w:r>
      <w:r w:rsidR="009E1DED" w:rsidRPr="329B171B">
        <w:rPr>
          <w:rFonts w:ascii="Arial" w:hAnsi="Arial" w:cs="Arial"/>
        </w:rPr>
        <w:t>e</w:t>
      </w:r>
      <w:r w:rsidRPr="329B171B">
        <w:rPr>
          <w:rFonts w:ascii="Arial" w:hAnsi="Arial" w:cs="Arial"/>
        </w:rPr>
        <w:t xml:space="preserve"> is proportionate.</w:t>
      </w:r>
    </w:p>
    <w:p w:rsidR="009B4EF4" w:rsidRPr="0001416C" w:rsidRDefault="00425232" w:rsidP="00080E95">
      <w:pPr>
        <w:pStyle w:val="ListParagraph"/>
        <w:numPr>
          <w:ilvl w:val="0"/>
          <w:numId w:val="14"/>
        </w:numPr>
        <w:spacing w:after="120"/>
        <w:jc w:val="both"/>
        <w:rPr>
          <w:rFonts w:ascii="Arial" w:hAnsi="Arial" w:cs="Arial"/>
        </w:rPr>
      </w:pPr>
      <w:r w:rsidRPr="329B171B">
        <w:rPr>
          <w:rFonts w:ascii="Arial" w:hAnsi="Arial" w:cs="Arial"/>
        </w:rPr>
        <w:t xml:space="preserve">To ensure that the appraisal process is consistent for all doctors giving </w:t>
      </w:r>
      <w:bookmarkStart w:id="27" w:name="_Int_eU4XybMA"/>
      <w:r w:rsidRPr="329B171B">
        <w:rPr>
          <w:rFonts w:ascii="Arial" w:hAnsi="Arial" w:cs="Arial"/>
        </w:rPr>
        <w:t>due consideration</w:t>
      </w:r>
      <w:bookmarkEnd w:id="27"/>
      <w:r w:rsidRPr="329B171B">
        <w:rPr>
          <w:rFonts w:ascii="Arial" w:hAnsi="Arial" w:cs="Arial"/>
        </w:rPr>
        <w:t xml:space="preserve"> to the wide variation in clinical practice.</w:t>
      </w:r>
    </w:p>
    <w:p w:rsidR="009B4EF4" w:rsidRPr="0001416C" w:rsidRDefault="00253816" w:rsidP="5DD299AB">
      <w:pPr>
        <w:pStyle w:val="ListParagraph"/>
        <w:numPr>
          <w:ilvl w:val="0"/>
          <w:numId w:val="14"/>
        </w:numPr>
        <w:spacing w:after="240"/>
        <w:jc w:val="both"/>
        <w:rPr>
          <w:rFonts w:ascii="Arial" w:hAnsi="Arial" w:cs="Arial"/>
        </w:rPr>
      </w:pPr>
      <w:r w:rsidRPr="5DD299AB">
        <w:rPr>
          <w:rFonts w:ascii="Arial" w:hAnsi="Arial" w:cs="Arial"/>
        </w:rPr>
        <w:t xml:space="preserve">To recognise that under </w:t>
      </w:r>
      <w:r w:rsidR="004C1990" w:rsidRPr="5DD299AB">
        <w:rPr>
          <w:rFonts w:ascii="Arial" w:hAnsi="Arial" w:cs="Arial"/>
        </w:rPr>
        <w:t>the current legislation th</w:t>
      </w:r>
      <w:r w:rsidRPr="5DD299AB">
        <w:rPr>
          <w:rFonts w:ascii="Arial" w:hAnsi="Arial" w:cs="Arial"/>
        </w:rPr>
        <w:t>e</w:t>
      </w:r>
      <w:r w:rsidR="004C1990" w:rsidRPr="5DD299AB">
        <w:rPr>
          <w:rFonts w:ascii="Arial" w:hAnsi="Arial" w:cs="Arial"/>
        </w:rPr>
        <w:t xml:space="preserve"> judgement</w:t>
      </w:r>
      <w:r w:rsidRPr="5DD299AB">
        <w:rPr>
          <w:rFonts w:ascii="Arial" w:hAnsi="Arial" w:cs="Arial"/>
        </w:rPr>
        <w:t xml:space="preserve"> as to whether the supporting information provided by the doctor is sufficient for revalidation purposes</w:t>
      </w:r>
      <w:r w:rsidR="004C1990" w:rsidRPr="5DD299AB">
        <w:rPr>
          <w:rFonts w:ascii="Arial" w:hAnsi="Arial" w:cs="Arial"/>
        </w:rPr>
        <w:t xml:space="preserve"> lies with the RO.</w:t>
      </w:r>
      <w:r w:rsidR="00357002" w:rsidRPr="5DD299AB">
        <w:rPr>
          <w:rFonts w:ascii="Arial" w:hAnsi="Arial" w:cs="Arial"/>
        </w:rPr>
        <w:t xml:space="preserve"> </w:t>
      </w:r>
    </w:p>
    <w:p w:rsidR="001F3952" w:rsidRPr="0001416C" w:rsidRDefault="0001416C" w:rsidP="000F4B9D">
      <w:pPr>
        <w:spacing w:after="240"/>
        <w:jc w:val="both"/>
        <w:rPr>
          <w:rFonts w:ascii="Arial" w:hAnsi="Arial" w:cs="Arial"/>
          <w:b/>
          <w:bCs/>
          <w:sz w:val="26"/>
          <w:szCs w:val="26"/>
        </w:rPr>
      </w:pPr>
      <w:r w:rsidRPr="0001416C">
        <w:rPr>
          <w:rFonts w:ascii="Arial" w:hAnsi="Arial" w:cs="Arial"/>
          <w:b/>
          <w:bCs/>
          <w:sz w:val="26"/>
          <w:szCs w:val="26"/>
        </w:rPr>
        <w:t>5</w:t>
      </w:r>
      <w:r w:rsidR="009B4EF4" w:rsidRPr="0001416C">
        <w:rPr>
          <w:rFonts w:ascii="Arial" w:hAnsi="Arial" w:cs="Arial"/>
          <w:b/>
          <w:bCs/>
          <w:sz w:val="26"/>
          <w:szCs w:val="26"/>
        </w:rPr>
        <w:t>.</w:t>
      </w:r>
      <w:r w:rsidR="0B2FF871" w:rsidRPr="0001416C">
        <w:rPr>
          <w:rFonts w:ascii="Arial" w:hAnsi="Arial" w:cs="Arial"/>
          <w:b/>
          <w:bCs/>
          <w:sz w:val="26"/>
          <w:szCs w:val="26"/>
        </w:rPr>
        <w:t xml:space="preserve">  </w:t>
      </w:r>
      <w:r w:rsidR="00092D9A" w:rsidRPr="0001416C">
        <w:rPr>
          <w:rFonts w:ascii="Arial" w:hAnsi="Arial" w:cs="Arial"/>
          <w:b/>
          <w:bCs/>
          <w:sz w:val="26"/>
          <w:szCs w:val="26"/>
          <w:u w:val="single"/>
        </w:rPr>
        <w:t>SLWG</w:t>
      </w:r>
      <w:r w:rsidR="6AFC16E4" w:rsidRPr="0001416C">
        <w:rPr>
          <w:rFonts w:ascii="Arial" w:hAnsi="Arial" w:cs="Arial"/>
          <w:b/>
          <w:bCs/>
          <w:sz w:val="26"/>
          <w:szCs w:val="26"/>
          <w:u w:val="single"/>
        </w:rPr>
        <w:t xml:space="preserve"> (SHORT LIFE WORKING GROUP)</w:t>
      </w:r>
    </w:p>
    <w:p w:rsidR="009B4EF4" w:rsidRPr="0001416C" w:rsidRDefault="0001416C" w:rsidP="009B4EF4">
      <w:pPr>
        <w:spacing w:after="120"/>
        <w:jc w:val="both"/>
        <w:rPr>
          <w:rFonts w:ascii="Arial" w:hAnsi="Arial" w:cs="Arial"/>
          <w:i/>
          <w:iCs/>
        </w:rPr>
      </w:pPr>
      <w:r w:rsidRPr="0001416C">
        <w:rPr>
          <w:rFonts w:ascii="Arial" w:hAnsi="Arial" w:cs="Arial"/>
        </w:rPr>
        <w:t>5.1 The</w:t>
      </w:r>
      <w:r w:rsidR="00092D9A" w:rsidRPr="0001416C">
        <w:rPr>
          <w:rFonts w:ascii="Arial" w:hAnsi="Arial" w:cs="Arial"/>
        </w:rPr>
        <w:t xml:space="preserve"> SLWG</w:t>
      </w:r>
      <w:r w:rsidR="00892CC0" w:rsidRPr="0001416C">
        <w:rPr>
          <w:rFonts w:ascii="Arial" w:hAnsi="Arial" w:cs="Arial"/>
        </w:rPr>
        <w:t xml:space="preserve"> (hereafter referred to as the </w:t>
      </w:r>
      <w:r w:rsidR="009B4EF4" w:rsidRPr="0001416C">
        <w:rPr>
          <w:rFonts w:ascii="Arial" w:hAnsi="Arial" w:cs="Arial"/>
          <w:i/>
          <w:iCs/>
        </w:rPr>
        <w:t>G</w:t>
      </w:r>
      <w:r w:rsidR="00892CC0" w:rsidRPr="0001416C">
        <w:rPr>
          <w:rFonts w:ascii="Arial" w:hAnsi="Arial" w:cs="Arial"/>
          <w:i/>
          <w:iCs/>
        </w:rPr>
        <w:t>roup</w:t>
      </w:r>
      <w:r w:rsidR="00892CC0" w:rsidRPr="0001416C">
        <w:rPr>
          <w:rFonts w:ascii="Arial" w:hAnsi="Arial" w:cs="Arial"/>
        </w:rPr>
        <w:t>)</w:t>
      </w:r>
      <w:r w:rsidR="00092D9A" w:rsidRPr="0001416C">
        <w:rPr>
          <w:rFonts w:ascii="Arial" w:hAnsi="Arial" w:cs="Arial"/>
        </w:rPr>
        <w:t xml:space="preserve"> was chaired by </w:t>
      </w:r>
      <w:r w:rsidR="00DA7CCF" w:rsidRPr="0001416C">
        <w:rPr>
          <w:rFonts w:ascii="Arial" w:hAnsi="Arial" w:cs="Arial"/>
        </w:rPr>
        <w:t xml:space="preserve">a </w:t>
      </w:r>
      <w:r w:rsidR="009B4EF4" w:rsidRPr="0001416C">
        <w:rPr>
          <w:rFonts w:ascii="Arial" w:hAnsi="Arial" w:cs="Arial"/>
        </w:rPr>
        <w:t>Scottish Government Senior Medical Professional A</w:t>
      </w:r>
      <w:r w:rsidR="00DA7CCF" w:rsidRPr="0001416C">
        <w:rPr>
          <w:rFonts w:ascii="Arial" w:hAnsi="Arial" w:cs="Arial"/>
        </w:rPr>
        <w:t xml:space="preserve">dviser </w:t>
      </w:r>
      <w:r w:rsidR="00092D9A" w:rsidRPr="0001416C">
        <w:rPr>
          <w:rFonts w:ascii="Arial" w:hAnsi="Arial" w:cs="Arial"/>
        </w:rPr>
        <w:t xml:space="preserve">and consisted of </w:t>
      </w:r>
      <w:r w:rsidR="00DA7CCF" w:rsidRPr="0001416C">
        <w:rPr>
          <w:rFonts w:ascii="Arial" w:hAnsi="Arial" w:cs="Arial"/>
        </w:rPr>
        <w:t>represen</w:t>
      </w:r>
      <w:r w:rsidR="001F3952" w:rsidRPr="0001416C">
        <w:rPr>
          <w:rFonts w:ascii="Arial" w:hAnsi="Arial" w:cs="Arial"/>
        </w:rPr>
        <w:t xml:space="preserve">tatives from </w:t>
      </w:r>
      <w:r w:rsidR="009B4EF4" w:rsidRPr="0001416C">
        <w:rPr>
          <w:rFonts w:ascii="Arial" w:hAnsi="Arial" w:cs="Arial"/>
        </w:rPr>
        <w:t xml:space="preserve">key stakeholder </w:t>
      </w:r>
      <w:r w:rsidR="000F41AF">
        <w:rPr>
          <w:rFonts w:ascii="Arial" w:hAnsi="Arial" w:cs="Arial"/>
        </w:rPr>
        <w:t>g</w:t>
      </w:r>
      <w:r w:rsidR="001F3952" w:rsidRPr="0001416C">
        <w:rPr>
          <w:rFonts w:ascii="Arial" w:hAnsi="Arial" w:cs="Arial"/>
        </w:rPr>
        <w:t>roups</w:t>
      </w:r>
      <w:r w:rsidR="009B4EF4" w:rsidRPr="0001416C">
        <w:rPr>
          <w:rFonts w:ascii="Arial" w:hAnsi="Arial" w:cs="Arial"/>
        </w:rPr>
        <w:t>. (</w:t>
      </w:r>
      <w:r w:rsidRPr="0001416C">
        <w:rPr>
          <w:rFonts w:ascii="Arial" w:hAnsi="Arial" w:cs="Arial"/>
          <w:i/>
        </w:rPr>
        <w:t>See</w:t>
      </w:r>
      <w:r w:rsidR="009B4EF4" w:rsidRPr="0001416C">
        <w:rPr>
          <w:rFonts w:ascii="Arial" w:hAnsi="Arial" w:cs="Arial"/>
          <w:i/>
        </w:rPr>
        <w:t xml:space="preserve"> Annex</w:t>
      </w:r>
      <w:r w:rsidR="009B4EF4" w:rsidRPr="0001416C">
        <w:rPr>
          <w:rFonts w:ascii="Arial" w:hAnsi="Arial" w:cs="Arial"/>
        </w:rPr>
        <w:t>)</w:t>
      </w:r>
    </w:p>
    <w:p w:rsidR="00C95BC6" w:rsidRPr="0001416C" w:rsidRDefault="0001416C" w:rsidP="329B171B">
      <w:pPr>
        <w:spacing w:after="240"/>
        <w:jc w:val="both"/>
        <w:rPr>
          <w:rFonts w:ascii="Arial" w:hAnsi="Arial" w:cs="Arial"/>
          <w:i/>
          <w:iCs/>
        </w:rPr>
      </w:pPr>
      <w:r w:rsidRPr="329B171B">
        <w:rPr>
          <w:rFonts w:ascii="Arial" w:hAnsi="Arial" w:cs="Arial"/>
        </w:rPr>
        <w:t>5.2 Members</w:t>
      </w:r>
      <w:r w:rsidR="00092D9A" w:rsidRPr="329B171B">
        <w:rPr>
          <w:rFonts w:ascii="Arial" w:hAnsi="Arial" w:cs="Arial"/>
        </w:rPr>
        <w:t xml:space="preserve"> of the </w:t>
      </w:r>
      <w:r w:rsidR="009B4EF4" w:rsidRPr="329B171B">
        <w:rPr>
          <w:rFonts w:ascii="Arial" w:hAnsi="Arial" w:cs="Arial"/>
          <w:i/>
          <w:iCs/>
        </w:rPr>
        <w:t>G</w:t>
      </w:r>
      <w:r w:rsidR="00092D9A" w:rsidRPr="329B171B">
        <w:rPr>
          <w:rFonts w:ascii="Arial" w:hAnsi="Arial" w:cs="Arial"/>
          <w:i/>
          <w:iCs/>
        </w:rPr>
        <w:t>roup</w:t>
      </w:r>
      <w:r w:rsidR="00092D9A" w:rsidRPr="329B171B">
        <w:rPr>
          <w:rFonts w:ascii="Arial" w:hAnsi="Arial" w:cs="Arial"/>
        </w:rPr>
        <w:t xml:space="preserve"> were invited to raise on behalf of their stakeholder constituents</w:t>
      </w:r>
      <w:r w:rsidR="009B4EF4" w:rsidRPr="329B171B">
        <w:rPr>
          <w:rFonts w:ascii="Arial" w:hAnsi="Arial" w:cs="Arial"/>
        </w:rPr>
        <w:t>,</w:t>
      </w:r>
      <w:r w:rsidR="00092D9A" w:rsidRPr="329B171B">
        <w:rPr>
          <w:rFonts w:ascii="Arial" w:hAnsi="Arial" w:cs="Arial"/>
        </w:rPr>
        <w:t xml:space="preserve"> issues related to the current appraisal process. These were discussed and a consensus view was agreed </w:t>
      </w:r>
      <w:bookmarkStart w:id="28" w:name="_Int_HsR7RUgC"/>
      <w:r w:rsidR="1A7A9534" w:rsidRPr="329B171B">
        <w:rPr>
          <w:rFonts w:ascii="Arial" w:hAnsi="Arial" w:cs="Arial"/>
        </w:rPr>
        <w:t>regarding</w:t>
      </w:r>
      <w:bookmarkEnd w:id="28"/>
      <w:r w:rsidR="00092D9A" w:rsidRPr="329B171B">
        <w:rPr>
          <w:rFonts w:ascii="Arial" w:hAnsi="Arial" w:cs="Arial"/>
        </w:rPr>
        <w:t xml:space="preserve"> the recommendations outlined below. The discussion focused on four broad areas: supporting information for appraisal, the SOAR I</w:t>
      </w:r>
      <w:r w:rsidR="00DA7CCF" w:rsidRPr="329B171B">
        <w:rPr>
          <w:rFonts w:ascii="Arial" w:hAnsi="Arial" w:cs="Arial"/>
        </w:rPr>
        <w:t>T</w:t>
      </w:r>
      <w:r w:rsidR="00092D9A" w:rsidRPr="329B171B">
        <w:rPr>
          <w:rFonts w:ascii="Arial" w:hAnsi="Arial" w:cs="Arial"/>
        </w:rPr>
        <w:t xml:space="preserve"> system, the wellbeing </w:t>
      </w:r>
      <w:bookmarkStart w:id="29" w:name="_Int_fwEcJach"/>
      <w:r w:rsidR="00092D9A" w:rsidRPr="329B171B">
        <w:rPr>
          <w:rFonts w:ascii="Arial" w:hAnsi="Arial" w:cs="Arial"/>
        </w:rPr>
        <w:t>component</w:t>
      </w:r>
      <w:bookmarkEnd w:id="29"/>
      <w:r w:rsidR="00092D9A" w:rsidRPr="329B171B">
        <w:rPr>
          <w:rFonts w:ascii="Arial" w:hAnsi="Arial" w:cs="Arial"/>
        </w:rPr>
        <w:t xml:space="preserve"> of appraisal and obtaining patient feedback. </w:t>
      </w:r>
    </w:p>
    <w:p w:rsidR="006A5F2E" w:rsidRPr="0001416C" w:rsidRDefault="0001416C" w:rsidP="000F4B9D">
      <w:pPr>
        <w:spacing w:after="240"/>
        <w:jc w:val="both"/>
        <w:rPr>
          <w:rFonts w:ascii="Arial" w:hAnsi="Arial" w:cs="Arial"/>
          <w:b/>
          <w:bCs/>
          <w:sz w:val="26"/>
          <w:szCs w:val="26"/>
          <w:u w:val="single"/>
        </w:rPr>
      </w:pPr>
      <w:r w:rsidRPr="09B23012">
        <w:rPr>
          <w:rFonts w:ascii="Arial" w:hAnsi="Arial" w:cs="Arial"/>
          <w:b/>
          <w:bCs/>
          <w:sz w:val="26"/>
          <w:szCs w:val="26"/>
        </w:rPr>
        <w:t>6</w:t>
      </w:r>
      <w:r w:rsidR="7807B643" w:rsidRPr="09B23012">
        <w:rPr>
          <w:rFonts w:ascii="Arial" w:hAnsi="Arial" w:cs="Arial"/>
          <w:b/>
          <w:bCs/>
          <w:sz w:val="26"/>
          <w:szCs w:val="26"/>
        </w:rPr>
        <w:t xml:space="preserve">.  </w:t>
      </w:r>
      <w:r w:rsidR="006A5F2E" w:rsidRPr="09B23012">
        <w:rPr>
          <w:rFonts w:ascii="Arial" w:hAnsi="Arial" w:cs="Arial"/>
          <w:b/>
          <w:bCs/>
          <w:sz w:val="26"/>
          <w:szCs w:val="26"/>
          <w:u w:val="single"/>
        </w:rPr>
        <w:t>SUPPORTING INFORMATION</w:t>
      </w:r>
    </w:p>
    <w:p w:rsidR="0013399B" w:rsidRPr="0001416C" w:rsidRDefault="0001416C" w:rsidP="2BC71ECB">
      <w:pPr>
        <w:spacing w:after="120"/>
        <w:jc w:val="both"/>
        <w:rPr>
          <w:rFonts w:ascii="Arial" w:hAnsi="Arial" w:cs="Arial"/>
          <w:b/>
          <w:bCs/>
          <w:u w:val="single"/>
        </w:rPr>
      </w:pPr>
      <w:r w:rsidRPr="329B171B">
        <w:rPr>
          <w:rFonts w:ascii="Arial" w:hAnsi="Arial" w:cs="Arial"/>
        </w:rPr>
        <w:t>6</w:t>
      </w:r>
      <w:r w:rsidR="0D859455" w:rsidRPr="329B171B">
        <w:rPr>
          <w:rFonts w:ascii="Arial" w:hAnsi="Arial" w:cs="Arial"/>
        </w:rPr>
        <w:t xml:space="preserve">.1 </w:t>
      </w:r>
      <w:r w:rsidR="00C3616B" w:rsidRPr="329B171B">
        <w:rPr>
          <w:rFonts w:ascii="Arial" w:hAnsi="Arial" w:cs="Arial"/>
        </w:rPr>
        <w:t xml:space="preserve">It is a requirement for </w:t>
      </w:r>
      <w:r w:rsidR="55957C6D" w:rsidRPr="329B171B">
        <w:rPr>
          <w:rFonts w:ascii="Arial" w:hAnsi="Arial" w:cs="Arial"/>
        </w:rPr>
        <w:t>r</w:t>
      </w:r>
      <w:r w:rsidR="00C3616B" w:rsidRPr="329B171B">
        <w:rPr>
          <w:rFonts w:ascii="Arial" w:hAnsi="Arial" w:cs="Arial"/>
        </w:rPr>
        <w:t xml:space="preserve">evalidation purposes that doctors collect items of supporting information to show that they are </w:t>
      </w:r>
      <w:r w:rsidR="00092D9A" w:rsidRPr="329B171B">
        <w:rPr>
          <w:rFonts w:ascii="Arial" w:hAnsi="Arial" w:cs="Arial"/>
        </w:rPr>
        <w:t>“</w:t>
      </w:r>
      <w:r w:rsidR="00C3616B" w:rsidRPr="329B171B">
        <w:rPr>
          <w:rFonts w:ascii="Arial" w:hAnsi="Arial" w:cs="Arial"/>
        </w:rPr>
        <w:t>up to date and fit to practice</w:t>
      </w:r>
      <w:r w:rsidR="00092D9A" w:rsidRPr="329B171B">
        <w:rPr>
          <w:rFonts w:ascii="Arial" w:hAnsi="Arial" w:cs="Arial"/>
        </w:rPr>
        <w:t>”</w:t>
      </w:r>
      <w:r w:rsidR="00C3616B" w:rsidRPr="329B171B">
        <w:rPr>
          <w:rFonts w:ascii="Arial" w:hAnsi="Arial" w:cs="Arial"/>
        </w:rPr>
        <w:t xml:space="preserve"> and that they reflect on this information at </w:t>
      </w:r>
      <w:r w:rsidR="000F4B9D">
        <w:rPr>
          <w:rFonts w:ascii="Arial" w:hAnsi="Arial" w:cs="Arial"/>
        </w:rPr>
        <w:t>their</w:t>
      </w:r>
      <w:r w:rsidR="00C3616B" w:rsidRPr="329B171B">
        <w:rPr>
          <w:rFonts w:ascii="Arial" w:hAnsi="Arial" w:cs="Arial"/>
        </w:rPr>
        <w:t xml:space="preserve"> annual appraisal. The 6 broad categories under which this information</w:t>
      </w:r>
      <w:r w:rsidR="00C95BC6" w:rsidRPr="329B171B">
        <w:rPr>
          <w:rFonts w:ascii="Arial" w:hAnsi="Arial" w:cs="Arial"/>
        </w:rPr>
        <w:t xml:space="preserve"> should be </w:t>
      </w:r>
      <w:r w:rsidR="00C3616B" w:rsidRPr="329B171B">
        <w:rPr>
          <w:rFonts w:ascii="Arial" w:hAnsi="Arial" w:cs="Arial"/>
        </w:rPr>
        <w:t xml:space="preserve">collected </w:t>
      </w:r>
      <w:r w:rsidR="009B4EF4" w:rsidRPr="329B171B">
        <w:rPr>
          <w:rFonts w:ascii="Arial" w:hAnsi="Arial" w:cs="Arial"/>
        </w:rPr>
        <w:t>are</w:t>
      </w:r>
      <w:r w:rsidR="00C3616B" w:rsidRPr="329B171B">
        <w:rPr>
          <w:rFonts w:ascii="Arial" w:hAnsi="Arial" w:cs="Arial"/>
        </w:rPr>
        <w:t xml:space="preserve"> </w:t>
      </w:r>
      <w:r w:rsidR="00FA5256" w:rsidRPr="329B171B">
        <w:rPr>
          <w:rFonts w:ascii="Arial" w:hAnsi="Arial" w:cs="Arial"/>
        </w:rPr>
        <w:t>outlined in</w:t>
      </w:r>
      <w:r w:rsidR="00C3616B" w:rsidRPr="329B171B">
        <w:rPr>
          <w:rFonts w:ascii="Arial" w:hAnsi="Arial" w:cs="Arial"/>
        </w:rPr>
        <w:t xml:space="preserve"> the GMC</w:t>
      </w:r>
      <w:r w:rsidR="00FA5256" w:rsidRPr="329B171B">
        <w:rPr>
          <w:rFonts w:ascii="Arial" w:hAnsi="Arial" w:cs="Arial"/>
        </w:rPr>
        <w:t xml:space="preserve"> </w:t>
      </w:r>
      <w:r w:rsidRPr="329B171B">
        <w:rPr>
          <w:rFonts w:ascii="Arial" w:hAnsi="Arial" w:cs="Arial"/>
        </w:rPr>
        <w:t xml:space="preserve">guidance </w:t>
      </w:r>
      <w:hyperlink r:id="rId12">
        <w:r w:rsidR="00DA7CCF" w:rsidRPr="329B171B">
          <w:rPr>
            <w:rFonts w:ascii="Arial" w:hAnsi="Arial" w:cs="Arial"/>
            <w:color w:val="0000FF"/>
            <w:u w:val="single"/>
          </w:rPr>
          <w:t>Supporting information for appraisal and revalidation - GMC (gmc-uk.org)</w:t>
        </w:r>
      </w:hyperlink>
      <w:r w:rsidR="00DA7CCF" w:rsidRPr="329B171B">
        <w:rPr>
          <w:rFonts w:ascii="Arial" w:hAnsi="Arial" w:cs="Arial"/>
        </w:rPr>
        <w:t xml:space="preserve"> </w:t>
      </w:r>
    </w:p>
    <w:p w:rsidR="0013399B" w:rsidRPr="0001416C" w:rsidRDefault="0013399B" w:rsidP="00080E95">
      <w:pPr>
        <w:pStyle w:val="ListParagraph"/>
        <w:numPr>
          <w:ilvl w:val="0"/>
          <w:numId w:val="15"/>
        </w:numPr>
        <w:jc w:val="both"/>
        <w:rPr>
          <w:rFonts w:ascii="Arial" w:eastAsiaTheme="minorEastAsia" w:hAnsi="Arial" w:cs="Arial"/>
        </w:rPr>
      </w:pPr>
      <w:r w:rsidRPr="0001416C">
        <w:rPr>
          <w:rFonts w:ascii="Arial" w:hAnsi="Arial" w:cs="Arial"/>
        </w:rPr>
        <w:t xml:space="preserve">Continuing professional development - </w:t>
      </w:r>
      <w:r w:rsidRPr="0001416C">
        <w:rPr>
          <w:rFonts w:ascii="Arial" w:hAnsi="Arial" w:cs="Arial"/>
          <w:b/>
          <w:bCs/>
        </w:rPr>
        <w:t>Annual</w:t>
      </w:r>
    </w:p>
    <w:p w:rsidR="006A5F2E" w:rsidRPr="0001416C" w:rsidRDefault="0013399B" w:rsidP="329B171B">
      <w:pPr>
        <w:pStyle w:val="ListParagraph"/>
        <w:numPr>
          <w:ilvl w:val="0"/>
          <w:numId w:val="15"/>
        </w:numPr>
        <w:jc w:val="both"/>
        <w:rPr>
          <w:rFonts w:ascii="Arial" w:eastAsiaTheme="minorEastAsia" w:hAnsi="Arial" w:cs="Arial"/>
        </w:rPr>
      </w:pPr>
      <w:r w:rsidRPr="329B171B">
        <w:rPr>
          <w:rFonts w:ascii="Arial" w:hAnsi="Arial" w:cs="Arial"/>
        </w:rPr>
        <w:t xml:space="preserve">Quality improvement activity – </w:t>
      </w:r>
      <w:r w:rsidRPr="329B171B">
        <w:rPr>
          <w:rFonts w:ascii="Arial" w:hAnsi="Arial" w:cs="Arial"/>
          <w:b/>
          <w:bCs/>
        </w:rPr>
        <w:t xml:space="preserve">Once in every </w:t>
      </w:r>
      <w:r w:rsidR="7DCF8C7E" w:rsidRPr="329B171B">
        <w:rPr>
          <w:rFonts w:ascii="Arial" w:hAnsi="Arial" w:cs="Arial"/>
          <w:b/>
          <w:bCs/>
        </w:rPr>
        <w:t>5-year</w:t>
      </w:r>
      <w:r w:rsidRPr="329B171B">
        <w:rPr>
          <w:rFonts w:ascii="Arial" w:hAnsi="Arial" w:cs="Arial"/>
          <w:b/>
          <w:bCs/>
        </w:rPr>
        <w:t xml:space="preserve"> cycle</w:t>
      </w:r>
    </w:p>
    <w:p w:rsidR="0013399B" w:rsidRPr="0001416C" w:rsidRDefault="0013399B" w:rsidP="329B171B">
      <w:pPr>
        <w:pStyle w:val="ListParagraph"/>
        <w:numPr>
          <w:ilvl w:val="0"/>
          <w:numId w:val="15"/>
        </w:numPr>
        <w:jc w:val="both"/>
        <w:rPr>
          <w:rFonts w:ascii="Arial" w:eastAsiaTheme="minorEastAsia" w:hAnsi="Arial" w:cs="Arial"/>
        </w:rPr>
      </w:pPr>
      <w:bookmarkStart w:id="30" w:name="_Int_QkKJdAQs"/>
      <w:r w:rsidRPr="329B171B">
        <w:rPr>
          <w:rFonts w:ascii="Arial" w:hAnsi="Arial" w:cs="Arial"/>
        </w:rPr>
        <w:t>Significant events</w:t>
      </w:r>
      <w:bookmarkEnd w:id="30"/>
      <w:r w:rsidRPr="329B171B">
        <w:rPr>
          <w:rFonts w:ascii="Arial" w:hAnsi="Arial" w:cs="Arial"/>
        </w:rPr>
        <w:t xml:space="preserve"> or serious incidents </w:t>
      </w:r>
      <w:r w:rsidR="006A5F2E" w:rsidRPr="329B171B">
        <w:rPr>
          <w:rFonts w:ascii="Arial" w:hAnsi="Arial" w:cs="Arial"/>
        </w:rPr>
        <w:t>–</w:t>
      </w:r>
      <w:r w:rsidRPr="329B171B">
        <w:rPr>
          <w:rFonts w:ascii="Arial" w:hAnsi="Arial" w:cs="Arial"/>
        </w:rPr>
        <w:t xml:space="preserve"> </w:t>
      </w:r>
      <w:r w:rsidRPr="329B171B">
        <w:rPr>
          <w:rFonts w:ascii="Arial" w:hAnsi="Arial" w:cs="Arial"/>
          <w:b/>
          <w:bCs/>
        </w:rPr>
        <w:t>Annual</w:t>
      </w:r>
    </w:p>
    <w:p w:rsidR="006A5F2E" w:rsidRPr="0001416C" w:rsidRDefault="0013399B" w:rsidP="329B171B">
      <w:pPr>
        <w:pStyle w:val="ListParagraph"/>
        <w:numPr>
          <w:ilvl w:val="0"/>
          <w:numId w:val="15"/>
        </w:numPr>
        <w:jc w:val="both"/>
        <w:rPr>
          <w:rFonts w:ascii="Arial" w:eastAsiaTheme="minorEastAsia" w:hAnsi="Arial" w:cs="Arial"/>
        </w:rPr>
      </w:pPr>
      <w:r w:rsidRPr="329B171B">
        <w:rPr>
          <w:rFonts w:ascii="Arial" w:hAnsi="Arial" w:cs="Arial"/>
        </w:rPr>
        <w:t xml:space="preserve">Feedback from patients or those you </w:t>
      </w:r>
      <w:bookmarkStart w:id="31" w:name="_Int_pRvesRjg"/>
      <w:r w:rsidRPr="329B171B">
        <w:rPr>
          <w:rFonts w:ascii="Arial" w:hAnsi="Arial" w:cs="Arial"/>
        </w:rPr>
        <w:t>provide</w:t>
      </w:r>
      <w:bookmarkEnd w:id="31"/>
      <w:r w:rsidRPr="329B171B">
        <w:rPr>
          <w:rFonts w:ascii="Arial" w:hAnsi="Arial" w:cs="Arial"/>
        </w:rPr>
        <w:t xml:space="preserve"> medical services to – </w:t>
      </w:r>
      <w:r w:rsidRPr="329B171B">
        <w:rPr>
          <w:rFonts w:ascii="Arial" w:hAnsi="Arial" w:cs="Arial"/>
          <w:b/>
          <w:bCs/>
        </w:rPr>
        <w:t xml:space="preserve">Once in every </w:t>
      </w:r>
      <w:r w:rsidR="44EB2B28" w:rsidRPr="329B171B">
        <w:rPr>
          <w:rFonts w:ascii="Arial" w:hAnsi="Arial" w:cs="Arial"/>
          <w:b/>
          <w:bCs/>
        </w:rPr>
        <w:t>5-year</w:t>
      </w:r>
      <w:r w:rsidRPr="329B171B">
        <w:rPr>
          <w:rFonts w:ascii="Arial" w:hAnsi="Arial" w:cs="Arial"/>
          <w:b/>
          <w:bCs/>
        </w:rPr>
        <w:t xml:space="preserve"> cycle</w:t>
      </w:r>
    </w:p>
    <w:p w:rsidR="006A5F2E" w:rsidRPr="0001416C" w:rsidRDefault="0013399B" w:rsidP="329B171B">
      <w:pPr>
        <w:pStyle w:val="ListParagraph"/>
        <w:numPr>
          <w:ilvl w:val="0"/>
          <w:numId w:val="15"/>
        </w:numPr>
        <w:jc w:val="both"/>
        <w:rPr>
          <w:rFonts w:ascii="Arial" w:eastAsiaTheme="minorEastAsia" w:hAnsi="Arial" w:cs="Arial"/>
        </w:rPr>
      </w:pPr>
      <w:r w:rsidRPr="329B171B">
        <w:rPr>
          <w:rFonts w:ascii="Arial" w:hAnsi="Arial" w:cs="Arial"/>
        </w:rPr>
        <w:t xml:space="preserve">Feedback from colleagues – </w:t>
      </w:r>
      <w:r w:rsidRPr="329B171B">
        <w:rPr>
          <w:rFonts w:ascii="Arial" w:hAnsi="Arial" w:cs="Arial"/>
          <w:b/>
          <w:bCs/>
        </w:rPr>
        <w:t xml:space="preserve">Once in every </w:t>
      </w:r>
      <w:r w:rsidR="278B8416" w:rsidRPr="329B171B">
        <w:rPr>
          <w:rFonts w:ascii="Arial" w:hAnsi="Arial" w:cs="Arial"/>
          <w:b/>
          <w:bCs/>
        </w:rPr>
        <w:t>5-year</w:t>
      </w:r>
      <w:r w:rsidRPr="329B171B">
        <w:rPr>
          <w:rFonts w:ascii="Arial" w:hAnsi="Arial" w:cs="Arial"/>
          <w:b/>
          <w:bCs/>
        </w:rPr>
        <w:t xml:space="preserve"> cycle</w:t>
      </w:r>
    </w:p>
    <w:p w:rsidR="00231AAF" w:rsidRPr="00231AAF" w:rsidRDefault="0013399B" w:rsidP="00231AAF">
      <w:pPr>
        <w:pStyle w:val="ListParagraph"/>
        <w:numPr>
          <w:ilvl w:val="0"/>
          <w:numId w:val="15"/>
        </w:numPr>
        <w:spacing w:after="120"/>
        <w:jc w:val="both"/>
      </w:pPr>
      <w:r w:rsidRPr="0001416C">
        <w:rPr>
          <w:rFonts w:ascii="Arial" w:hAnsi="Arial" w:cs="Arial"/>
        </w:rPr>
        <w:t xml:space="preserve">Compliments and complaints - </w:t>
      </w:r>
      <w:r w:rsidRPr="0001416C">
        <w:rPr>
          <w:rFonts w:ascii="Arial" w:hAnsi="Arial" w:cs="Arial"/>
          <w:b/>
          <w:bCs/>
        </w:rPr>
        <w:t>Annual</w:t>
      </w:r>
      <w:r w:rsidR="00C95BC6" w:rsidRPr="0001416C">
        <w:rPr>
          <w:rFonts w:ascii="Arial" w:hAnsi="Arial" w:cs="Arial"/>
        </w:rPr>
        <w:t xml:space="preserve"> </w:t>
      </w:r>
    </w:p>
    <w:p w:rsidR="00231AAF" w:rsidRDefault="00231AAF" w:rsidP="5DD299AB">
      <w:pPr>
        <w:spacing w:after="120"/>
        <w:jc w:val="both"/>
        <w:rPr>
          <w:rFonts w:ascii="Arial" w:hAnsi="Arial" w:cs="Arial"/>
          <w:b/>
          <w:bCs/>
        </w:rPr>
      </w:pPr>
      <w:r w:rsidRPr="5DD299AB">
        <w:rPr>
          <w:rFonts w:ascii="Arial" w:hAnsi="Arial" w:cs="Arial"/>
          <w:b/>
          <w:bCs/>
        </w:rPr>
        <w:t xml:space="preserve">These are the </w:t>
      </w:r>
      <w:r w:rsidR="412D3CB3" w:rsidRPr="5DD299AB">
        <w:rPr>
          <w:rFonts w:ascii="Arial" w:hAnsi="Arial" w:cs="Arial"/>
          <w:b/>
          <w:bCs/>
        </w:rPr>
        <w:t xml:space="preserve">only </w:t>
      </w:r>
      <w:r w:rsidRPr="5DD299AB">
        <w:rPr>
          <w:rFonts w:ascii="Arial" w:hAnsi="Arial" w:cs="Arial"/>
          <w:b/>
          <w:bCs/>
        </w:rPr>
        <w:t>6 components of supporting information that are essential for GMC to make a revalidation decision</w:t>
      </w:r>
      <w:bookmarkStart w:id="32" w:name="_Int_zEV2vVeO"/>
      <w:r w:rsidR="2C15C8FA" w:rsidRPr="5DD299AB">
        <w:rPr>
          <w:rFonts w:ascii="Arial" w:hAnsi="Arial" w:cs="Arial"/>
          <w:b/>
          <w:bCs/>
        </w:rPr>
        <w:t xml:space="preserve">. </w:t>
      </w:r>
      <w:bookmarkEnd w:id="32"/>
    </w:p>
    <w:p w:rsidR="00092D9A" w:rsidRPr="0001416C" w:rsidRDefault="433C5B2F" w:rsidP="006A5F2E">
      <w:pPr>
        <w:spacing w:after="120"/>
        <w:jc w:val="both"/>
        <w:rPr>
          <w:rFonts w:ascii="Arial" w:hAnsi="Arial" w:cs="Arial"/>
        </w:rPr>
      </w:pPr>
      <w:r w:rsidRPr="329B171B">
        <w:rPr>
          <w:rFonts w:ascii="Arial" w:hAnsi="Arial" w:cs="Arial"/>
        </w:rPr>
        <w:t>6.2 The</w:t>
      </w:r>
      <w:r w:rsidR="00E17667" w:rsidRPr="329B171B">
        <w:rPr>
          <w:rFonts w:ascii="Arial" w:hAnsi="Arial" w:cs="Arial"/>
        </w:rPr>
        <w:t xml:space="preserve"> </w:t>
      </w:r>
      <w:r w:rsidR="00E17667" w:rsidRPr="329B171B">
        <w:rPr>
          <w:rFonts w:ascii="Arial" w:hAnsi="Arial" w:cs="Arial"/>
          <w:i/>
          <w:iCs/>
        </w:rPr>
        <w:t>Group</w:t>
      </w:r>
      <w:r w:rsidR="00092D9A" w:rsidRPr="329B171B">
        <w:rPr>
          <w:rFonts w:ascii="Arial" w:hAnsi="Arial" w:cs="Arial"/>
        </w:rPr>
        <w:t xml:space="preserve"> recognised that</w:t>
      </w:r>
      <w:r w:rsidR="007E0B21" w:rsidRPr="329B171B">
        <w:rPr>
          <w:rFonts w:ascii="Arial" w:hAnsi="Arial" w:cs="Arial"/>
        </w:rPr>
        <w:t xml:space="preserve"> despite this guidance</w:t>
      </w:r>
      <w:r w:rsidR="00092D9A" w:rsidRPr="329B171B">
        <w:rPr>
          <w:rFonts w:ascii="Arial" w:hAnsi="Arial" w:cs="Arial"/>
        </w:rPr>
        <w:t xml:space="preserve"> there is</w:t>
      </w:r>
      <w:r w:rsidR="00B63B57" w:rsidRPr="329B171B">
        <w:rPr>
          <w:rFonts w:ascii="Arial" w:hAnsi="Arial" w:cs="Arial"/>
        </w:rPr>
        <w:t xml:space="preserve"> </w:t>
      </w:r>
      <w:r w:rsidR="00417730" w:rsidRPr="329B171B">
        <w:rPr>
          <w:rFonts w:ascii="Arial" w:hAnsi="Arial" w:cs="Arial"/>
        </w:rPr>
        <w:t>considerable</w:t>
      </w:r>
      <w:r w:rsidR="00C3616B" w:rsidRPr="329B171B">
        <w:rPr>
          <w:rFonts w:ascii="Arial" w:hAnsi="Arial" w:cs="Arial"/>
        </w:rPr>
        <w:t xml:space="preserve"> variation in the volume of supporting information provided by doctors</w:t>
      </w:r>
      <w:r w:rsidR="00092D9A" w:rsidRPr="329B171B">
        <w:rPr>
          <w:rFonts w:ascii="Arial" w:hAnsi="Arial" w:cs="Arial"/>
        </w:rPr>
        <w:t xml:space="preserve"> at appraisal. This occurs both </w:t>
      </w:r>
      <w:r w:rsidR="00C3616B" w:rsidRPr="329B171B">
        <w:rPr>
          <w:rFonts w:ascii="Arial" w:hAnsi="Arial" w:cs="Arial"/>
        </w:rPr>
        <w:t xml:space="preserve">within and between </w:t>
      </w:r>
      <w:r w:rsidR="00092D9A" w:rsidRPr="329B171B">
        <w:rPr>
          <w:rFonts w:ascii="Arial" w:hAnsi="Arial" w:cs="Arial"/>
        </w:rPr>
        <w:t xml:space="preserve">clinical </w:t>
      </w:r>
      <w:r w:rsidR="00C3616B" w:rsidRPr="329B171B">
        <w:rPr>
          <w:rFonts w:ascii="Arial" w:hAnsi="Arial" w:cs="Arial"/>
        </w:rPr>
        <w:t xml:space="preserve">disciplines. </w:t>
      </w:r>
      <w:r w:rsidR="00092D9A" w:rsidRPr="329B171B">
        <w:rPr>
          <w:rFonts w:ascii="Arial" w:hAnsi="Arial" w:cs="Arial"/>
        </w:rPr>
        <w:t xml:space="preserve">The </w:t>
      </w:r>
      <w:r w:rsidR="00092D9A" w:rsidRPr="329B171B">
        <w:rPr>
          <w:rFonts w:ascii="Arial" w:hAnsi="Arial" w:cs="Arial"/>
          <w:i/>
          <w:iCs/>
        </w:rPr>
        <w:t xml:space="preserve">Group </w:t>
      </w:r>
      <w:bookmarkStart w:id="33" w:name="_Int_NgCSiHNi"/>
      <w:r w:rsidR="00092D9A" w:rsidRPr="329B171B">
        <w:rPr>
          <w:rFonts w:ascii="Arial" w:hAnsi="Arial" w:cs="Arial"/>
        </w:rPr>
        <w:t>sought</w:t>
      </w:r>
      <w:bookmarkEnd w:id="33"/>
      <w:r w:rsidR="00092D9A" w:rsidRPr="329B171B">
        <w:rPr>
          <w:rFonts w:ascii="Arial" w:hAnsi="Arial" w:cs="Arial"/>
        </w:rPr>
        <w:t xml:space="preserve"> to understand why this variation occurred and concluded that the c</w:t>
      </w:r>
      <w:r w:rsidR="009B4EF4" w:rsidRPr="329B171B">
        <w:rPr>
          <w:rFonts w:ascii="Arial" w:hAnsi="Arial" w:cs="Arial"/>
        </w:rPr>
        <w:t>auses were multifactorial</w:t>
      </w:r>
      <w:r w:rsidR="00092D9A" w:rsidRPr="329B171B">
        <w:rPr>
          <w:rFonts w:ascii="Arial" w:hAnsi="Arial" w:cs="Arial"/>
        </w:rPr>
        <w:t xml:space="preserve"> given the variation in clinical practice</w:t>
      </w:r>
      <w:r w:rsidR="00FA5256" w:rsidRPr="329B171B">
        <w:rPr>
          <w:rFonts w:ascii="Arial" w:hAnsi="Arial" w:cs="Arial"/>
        </w:rPr>
        <w:t xml:space="preserve"> and professional roles</w:t>
      </w:r>
      <w:r w:rsidR="00092D9A" w:rsidRPr="329B171B">
        <w:rPr>
          <w:rFonts w:ascii="Arial" w:hAnsi="Arial" w:cs="Arial"/>
        </w:rPr>
        <w:t xml:space="preserve"> </w:t>
      </w:r>
      <w:r w:rsidR="007E0B21" w:rsidRPr="329B171B">
        <w:rPr>
          <w:rFonts w:ascii="Arial" w:hAnsi="Arial" w:cs="Arial"/>
        </w:rPr>
        <w:t>undertaken by doctors</w:t>
      </w:r>
      <w:r w:rsidR="000F4B9D">
        <w:rPr>
          <w:rFonts w:ascii="Arial" w:hAnsi="Arial" w:cs="Arial"/>
        </w:rPr>
        <w:t>,</w:t>
      </w:r>
      <w:r w:rsidR="007E0B21" w:rsidRPr="329B171B">
        <w:rPr>
          <w:rFonts w:ascii="Arial" w:hAnsi="Arial" w:cs="Arial"/>
        </w:rPr>
        <w:t xml:space="preserve"> </w:t>
      </w:r>
      <w:r w:rsidR="00092D9A" w:rsidRPr="329B171B">
        <w:rPr>
          <w:rFonts w:ascii="Arial" w:hAnsi="Arial" w:cs="Arial"/>
        </w:rPr>
        <w:t xml:space="preserve">both within and between disciplines. </w:t>
      </w:r>
    </w:p>
    <w:p w:rsidR="00887312" w:rsidRPr="0001416C" w:rsidRDefault="776ACC5B" w:rsidP="006A5F2E">
      <w:pPr>
        <w:spacing w:after="120"/>
        <w:jc w:val="both"/>
        <w:rPr>
          <w:rFonts w:ascii="Arial" w:hAnsi="Arial" w:cs="Arial"/>
        </w:rPr>
      </w:pPr>
      <w:r w:rsidRPr="329B171B">
        <w:rPr>
          <w:rFonts w:ascii="Arial" w:hAnsi="Arial" w:cs="Arial"/>
        </w:rPr>
        <w:t>6.3 The</w:t>
      </w:r>
      <w:r w:rsidR="00CF0754" w:rsidRPr="329B171B">
        <w:rPr>
          <w:rFonts w:ascii="Arial" w:hAnsi="Arial" w:cs="Arial"/>
        </w:rPr>
        <w:t xml:space="preserve"> </w:t>
      </w:r>
      <w:r w:rsidR="0001416C" w:rsidRPr="329B171B">
        <w:rPr>
          <w:rFonts w:ascii="Arial" w:hAnsi="Arial" w:cs="Arial"/>
          <w:i/>
          <w:iCs/>
        </w:rPr>
        <w:t xml:space="preserve">Group </w:t>
      </w:r>
      <w:bookmarkStart w:id="34" w:name="_Int_IobpfPWf"/>
      <w:r w:rsidR="0001416C" w:rsidRPr="329B171B">
        <w:rPr>
          <w:rFonts w:ascii="Arial" w:hAnsi="Arial" w:cs="Arial"/>
        </w:rPr>
        <w:t>identified</w:t>
      </w:r>
      <w:bookmarkEnd w:id="34"/>
      <w:r w:rsidR="00CF0754" w:rsidRPr="329B171B">
        <w:rPr>
          <w:rFonts w:ascii="Arial" w:hAnsi="Arial" w:cs="Arial"/>
        </w:rPr>
        <w:t xml:space="preserve"> that </w:t>
      </w:r>
      <w:bookmarkStart w:id="35" w:name="_Int_OzkEbLKh"/>
      <w:r w:rsidR="00CF0754" w:rsidRPr="329B171B">
        <w:rPr>
          <w:rFonts w:ascii="Arial" w:hAnsi="Arial" w:cs="Arial"/>
        </w:rPr>
        <w:t>an</w:t>
      </w:r>
      <w:r w:rsidR="00092D9A" w:rsidRPr="329B171B">
        <w:rPr>
          <w:rFonts w:ascii="Arial" w:hAnsi="Arial" w:cs="Arial"/>
        </w:rPr>
        <w:t xml:space="preserve"> important cause</w:t>
      </w:r>
      <w:bookmarkEnd w:id="35"/>
      <w:r w:rsidR="00092D9A" w:rsidRPr="329B171B">
        <w:rPr>
          <w:rFonts w:ascii="Arial" w:hAnsi="Arial" w:cs="Arial"/>
        </w:rPr>
        <w:t xml:space="preserve"> </w:t>
      </w:r>
      <w:r w:rsidR="0001416C" w:rsidRPr="329B171B">
        <w:rPr>
          <w:rFonts w:ascii="Arial" w:hAnsi="Arial" w:cs="Arial"/>
        </w:rPr>
        <w:t>of variation</w:t>
      </w:r>
      <w:r w:rsidR="00092D9A" w:rsidRPr="329B171B">
        <w:rPr>
          <w:rFonts w:ascii="Arial" w:hAnsi="Arial" w:cs="Arial"/>
        </w:rPr>
        <w:t xml:space="preserve"> </w:t>
      </w:r>
      <w:r w:rsidR="00CF0754" w:rsidRPr="329B171B">
        <w:rPr>
          <w:rFonts w:ascii="Arial" w:hAnsi="Arial" w:cs="Arial"/>
        </w:rPr>
        <w:t>ar</w:t>
      </w:r>
      <w:r w:rsidR="00887312" w:rsidRPr="329B171B">
        <w:rPr>
          <w:rFonts w:ascii="Arial" w:hAnsi="Arial" w:cs="Arial"/>
        </w:rPr>
        <w:t>ises</w:t>
      </w:r>
      <w:r w:rsidR="00CF0754" w:rsidRPr="329B171B">
        <w:rPr>
          <w:rFonts w:ascii="Arial" w:hAnsi="Arial" w:cs="Arial"/>
        </w:rPr>
        <w:t xml:space="preserve"> </w:t>
      </w:r>
      <w:r w:rsidR="00092D9A" w:rsidRPr="329B171B">
        <w:rPr>
          <w:rFonts w:ascii="Arial" w:hAnsi="Arial" w:cs="Arial"/>
        </w:rPr>
        <w:t xml:space="preserve">from the </w:t>
      </w:r>
      <w:r w:rsidR="007E0B21" w:rsidRPr="329B171B">
        <w:rPr>
          <w:rFonts w:ascii="Arial" w:hAnsi="Arial" w:cs="Arial"/>
        </w:rPr>
        <w:t xml:space="preserve">advice provided about appraisal and </w:t>
      </w:r>
      <w:r w:rsidR="0001416C" w:rsidRPr="329B171B">
        <w:rPr>
          <w:rFonts w:ascii="Arial" w:hAnsi="Arial" w:cs="Arial"/>
        </w:rPr>
        <w:t>revalidation by</w:t>
      </w:r>
      <w:r w:rsidR="007E0B21" w:rsidRPr="329B171B">
        <w:rPr>
          <w:rFonts w:ascii="Arial" w:hAnsi="Arial" w:cs="Arial"/>
        </w:rPr>
        <w:t xml:space="preserve"> the Academy of Medical Royal Colleges, individual colleges and specialty specific organisations for </w:t>
      </w:r>
      <w:r w:rsidR="0001416C" w:rsidRPr="329B171B">
        <w:rPr>
          <w:rFonts w:ascii="Arial" w:hAnsi="Arial" w:cs="Arial"/>
        </w:rPr>
        <w:t>doctors</w:t>
      </w:r>
      <w:r w:rsidR="007E0B21" w:rsidRPr="329B171B">
        <w:rPr>
          <w:rFonts w:ascii="Arial" w:hAnsi="Arial" w:cs="Arial"/>
        </w:rPr>
        <w:t xml:space="preserve"> working in </w:t>
      </w:r>
      <w:r w:rsidR="0001416C" w:rsidRPr="329B171B">
        <w:rPr>
          <w:rFonts w:ascii="Arial" w:hAnsi="Arial" w:cs="Arial"/>
        </w:rPr>
        <w:t>different</w:t>
      </w:r>
      <w:r w:rsidR="007E0B21" w:rsidRPr="329B171B">
        <w:rPr>
          <w:rFonts w:ascii="Arial" w:hAnsi="Arial" w:cs="Arial"/>
        </w:rPr>
        <w:t xml:space="preserve"> specialties. This advice is designed to translate the GMC high level requirements into a specialty specific context. </w:t>
      </w:r>
      <w:r w:rsidR="00CF0754" w:rsidRPr="329B171B">
        <w:rPr>
          <w:rFonts w:ascii="Arial" w:hAnsi="Arial" w:cs="Arial"/>
        </w:rPr>
        <w:t xml:space="preserve">These bodies have developed </w:t>
      </w:r>
      <w:r w:rsidR="00092D9A" w:rsidRPr="329B171B">
        <w:rPr>
          <w:rFonts w:ascii="Arial" w:hAnsi="Arial" w:cs="Arial"/>
        </w:rPr>
        <w:t>extensive list</w:t>
      </w:r>
      <w:r w:rsidR="00CF0754" w:rsidRPr="329B171B">
        <w:rPr>
          <w:rFonts w:ascii="Arial" w:hAnsi="Arial" w:cs="Arial"/>
        </w:rPr>
        <w:t>s</w:t>
      </w:r>
      <w:r w:rsidR="00092D9A" w:rsidRPr="329B171B">
        <w:rPr>
          <w:rFonts w:ascii="Arial" w:hAnsi="Arial" w:cs="Arial"/>
        </w:rPr>
        <w:t xml:space="preserve"> of options</w:t>
      </w:r>
      <w:r w:rsidR="007E0B21" w:rsidRPr="329B171B">
        <w:rPr>
          <w:rFonts w:ascii="Arial" w:hAnsi="Arial" w:cs="Arial"/>
        </w:rPr>
        <w:t xml:space="preserve"> for this purpose.</w:t>
      </w:r>
      <w:r w:rsidR="00CF0754" w:rsidRPr="329B171B">
        <w:rPr>
          <w:rFonts w:ascii="Arial" w:hAnsi="Arial" w:cs="Arial"/>
        </w:rPr>
        <w:t xml:space="preserve"> </w:t>
      </w:r>
      <w:r w:rsidR="007E0B21" w:rsidRPr="329B171B">
        <w:rPr>
          <w:rFonts w:ascii="Arial" w:hAnsi="Arial" w:cs="Arial"/>
        </w:rPr>
        <w:t xml:space="preserve">Individual doctors </w:t>
      </w:r>
      <w:r w:rsidR="00CF0754" w:rsidRPr="329B171B">
        <w:rPr>
          <w:rFonts w:ascii="Arial" w:hAnsi="Arial" w:cs="Arial"/>
        </w:rPr>
        <w:t>in turn</w:t>
      </w:r>
      <w:r w:rsidR="003A66F9" w:rsidRPr="329B171B">
        <w:rPr>
          <w:rFonts w:ascii="Arial" w:hAnsi="Arial" w:cs="Arial"/>
        </w:rPr>
        <w:t>,</w:t>
      </w:r>
      <w:r w:rsidR="00CF0754" w:rsidRPr="329B171B">
        <w:rPr>
          <w:rFonts w:ascii="Arial" w:hAnsi="Arial" w:cs="Arial"/>
        </w:rPr>
        <w:t xml:space="preserve"> must choose</w:t>
      </w:r>
      <w:r w:rsidR="00887312" w:rsidRPr="329B171B">
        <w:rPr>
          <w:rFonts w:ascii="Arial" w:hAnsi="Arial" w:cs="Arial"/>
        </w:rPr>
        <w:t xml:space="preserve"> the most</w:t>
      </w:r>
      <w:r w:rsidR="00CF0754" w:rsidRPr="329B171B">
        <w:rPr>
          <w:rFonts w:ascii="Arial" w:hAnsi="Arial" w:cs="Arial"/>
        </w:rPr>
        <w:t xml:space="preserve"> </w:t>
      </w:r>
      <w:bookmarkStart w:id="36" w:name="_Int_W9r9H9W4"/>
      <w:r w:rsidR="00CF0754" w:rsidRPr="329B171B">
        <w:rPr>
          <w:rFonts w:ascii="Arial" w:hAnsi="Arial" w:cs="Arial"/>
        </w:rPr>
        <w:t>appropriate items</w:t>
      </w:r>
      <w:bookmarkEnd w:id="36"/>
      <w:r w:rsidR="007E0B21" w:rsidRPr="329B171B">
        <w:rPr>
          <w:rFonts w:ascii="Arial" w:hAnsi="Arial" w:cs="Arial"/>
        </w:rPr>
        <w:t xml:space="preserve"> to present at </w:t>
      </w:r>
      <w:r w:rsidR="0001416C" w:rsidRPr="329B171B">
        <w:rPr>
          <w:rFonts w:ascii="Arial" w:hAnsi="Arial" w:cs="Arial"/>
        </w:rPr>
        <w:t>appraisal from</w:t>
      </w:r>
      <w:r w:rsidR="00887312" w:rsidRPr="329B171B">
        <w:rPr>
          <w:rFonts w:ascii="Arial" w:hAnsi="Arial" w:cs="Arial"/>
        </w:rPr>
        <w:t xml:space="preserve"> th</w:t>
      </w:r>
      <w:r w:rsidR="0001416C" w:rsidRPr="329B171B">
        <w:rPr>
          <w:rFonts w:ascii="Arial" w:hAnsi="Arial" w:cs="Arial"/>
        </w:rPr>
        <w:t>ese</w:t>
      </w:r>
      <w:r w:rsidR="00CF0754" w:rsidRPr="329B171B">
        <w:rPr>
          <w:rFonts w:ascii="Arial" w:hAnsi="Arial" w:cs="Arial"/>
        </w:rPr>
        <w:t xml:space="preserve"> list</w:t>
      </w:r>
      <w:r w:rsidR="0001416C" w:rsidRPr="329B171B">
        <w:rPr>
          <w:rFonts w:ascii="Arial" w:hAnsi="Arial" w:cs="Arial"/>
        </w:rPr>
        <w:t>s</w:t>
      </w:r>
      <w:r w:rsidR="003A66F9" w:rsidRPr="329B171B">
        <w:rPr>
          <w:rFonts w:ascii="Arial" w:hAnsi="Arial" w:cs="Arial"/>
        </w:rPr>
        <w:t xml:space="preserve">. </w:t>
      </w:r>
      <w:r w:rsidR="00092D9A" w:rsidRPr="329B171B">
        <w:rPr>
          <w:rFonts w:ascii="Arial" w:hAnsi="Arial" w:cs="Arial"/>
        </w:rPr>
        <w:t xml:space="preserve">Colleges also </w:t>
      </w:r>
      <w:r w:rsidR="00887312" w:rsidRPr="329B171B">
        <w:rPr>
          <w:rFonts w:ascii="Arial" w:hAnsi="Arial" w:cs="Arial"/>
        </w:rPr>
        <w:t xml:space="preserve">vary </w:t>
      </w:r>
      <w:bookmarkStart w:id="37" w:name="_Int_6pNlHktB"/>
      <w:r w:rsidR="20A99C07" w:rsidRPr="329B171B">
        <w:rPr>
          <w:rFonts w:ascii="Arial" w:hAnsi="Arial" w:cs="Arial"/>
        </w:rPr>
        <w:t>regarding</w:t>
      </w:r>
      <w:bookmarkEnd w:id="37"/>
      <w:r w:rsidR="00887312" w:rsidRPr="329B171B">
        <w:rPr>
          <w:rFonts w:ascii="Arial" w:hAnsi="Arial" w:cs="Arial"/>
        </w:rPr>
        <w:t xml:space="preserve"> their recommendations for CPD.</w:t>
      </w:r>
    </w:p>
    <w:p w:rsidR="008A35F9" w:rsidRPr="0001416C" w:rsidRDefault="2A2B9A00" w:rsidP="006A5F2E">
      <w:pPr>
        <w:spacing w:after="120"/>
        <w:jc w:val="both"/>
        <w:rPr>
          <w:rFonts w:ascii="Arial" w:hAnsi="Arial" w:cs="Arial"/>
        </w:rPr>
      </w:pPr>
      <w:r w:rsidRPr="329B171B">
        <w:rPr>
          <w:rFonts w:ascii="Arial" w:hAnsi="Arial" w:cs="Arial"/>
        </w:rPr>
        <w:t>6.4 The</w:t>
      </w:r>
      <w:r w:rsidR="009B4EF4" w:rsidRPr="329B171B">
        <w:rPr>
          <w:rFonts w:ascii="Arial" w:hAnsi="Arial" w:cs="Arial"/>
        </w:rPr>
        <w:t xml:space="preserve"> </w:t>
      </w:r>
      <w:r w:rsidR="009B4EF4" w:rsidRPr="329B171B">
        <w:rPr>
          <w:rFonts w:ascii="Arial" w:hAnsi="Arial" w:cs="Arial"/>
          <w:i/>
          <w:iCs/>
        </w:rPr>
        <w:t>G</w:t>
      </w:r>
      <w:r w:rsidR="00887312" w:rsidRPr="329B171B">
        <w:rPr>
          <w:rFonts w:ascii="Arial" w:hAnsi="Arial" w:cs="Arial"/>
          <w:i/>
          <w:iCs/>
        </w:rPr>
        <w:t>roup</w:t>
      </w:r>
      <w:r w:rsidR="00887312" w:rsidRPr="329B171B">
        <w:rPr>
          <w:rFonts w:ascii="Arial" w:hAnsi="Arial" w:cs="Arial"/>
        </w:rPr>
        <w:t xml:space="preserve"> concluded that these lists of options were necessary to offer flexibility and to reflect variation in clinical practice, professional </w:t>
      </w:r>
      <w:proofErr w:type="gramStart"/>
      <w:r w:rsidR="00887312" w:rsidRPr="329B171B">
        <w:rPr>
          <w:rFonts w:ascii="Arial" w:hAnsi="Arial" w:cs="Arial"/>
        </w:rPr>
        <w:t>roles</w:t>
      </w:r>
      <w:proofErr w:type="gramEnd"/>
      <w:r w:rsidR="00887312" w:rsidRPr="329B171B">
        <w:rPr>
          <w:rFonts w:ascii="Arial" w:hAnsi="Arial" w:cs="Arial"/>
        </w:rPr>
        <w:t xml:space="preserve"> and the specific circumstances of an individual doctor.</w:t>
      </w:r>
    </w:p>
    <w:p w:rsidR="003A66F9" w:rsidRDefault="1FC5443D" w:rsidP="003A66F9">
      <w:pPr>
        <w:spacing w:after="120"/>
        <w:jc w:val="both"/>
        <w:rPr>
          <w:rFonts w:ascii="Arial" w:hAnsi="Arial" w:cs="Arial"/>
        </w:rPr>
      </w:pPr>
      <w:r w:rsidRPr="5DD299AB">
        <w:rPr>
          <w:rFonts w:ascii="Arial" w:hAnsi="Arial" w:cs="Arial"/>
        </w:rPr>
        <w:t>6.5 It</w:t>
      </w:r>
      <w:r w:rsidR="00887312" w:rsidRPr="5DD299AB">
        <w:rPr>
          <w:rFonts w:ascii="Arial" w:hAnsi="Arial" w:cs="Arial"/>
        </w:rPr>
        <w:t xml:space="preserve"> is inevitably a </w:t>
      </w:r>
      <w:r w:rsidR="52C65A20" w:rsidRPr="5DD299AB">
        <w:rPr>
          <w:rFonts w:ascii="Arial" w:hAnsi="Arial" w:cs="Arial"/>
        </w:rPr>
        <w:t>judgement,</w:t>
      </w:r>
      <w:r w:rsidR="00887312" w:rsidRPr="5DD299AB">
        <w:rPr>
          <w:rFonts w:ascii="Arial" w:hAnsi="Arial" w:cs="Arial"/>
        </w:rPr>
        <w:t xml:space="preserve"> and the solution lies in</w:t>
      </w:r>
      <w:r w:rsidR="00E17667" w:rsidRPr="5DD299AB">
        <w:rPr>
          <w:rFonts w:ascii="Arial" w:hAnsi="Arial" w:cs="Arial"/>
        </w:rPr>
        <w:t xml:space="preserve"> supporting the doctor to make choices</w:t>
      </w:r>
      <w:r w:rsidR="00887312" w:rsidRPr="5DD299AB">
        <w:rPr>
          <w:rFonts w:ascii="Arial" w:hAnsi="Arial" w:cs="Arial"/>
        </w:rPr>
        <w:t xml:space="preserve"> that allow </w:t>
      </w:r>
      <w:bookmarkStart w:id="38" w:name="_Int_gmHgxUKQ"/>
      <w:r w:rsidR="00887312" w:rsidRPr="5DD299AB">
        <w:rPr>
          <w:rFonts w:ascii="Arial" w:hAnsi="Arial" w:cs="Arial"/>
        </w:rPr>
        <w:t>appropriate reflection</w:t>
      </w:r>
      <w:bookmarkEnd w:id="38"/>
      <w:r w:rsidR="00887312" w:rsidRPr="5DD299AB">
        <w:rPr>
          <w:rFonts w:ascii="Arial" w:hAnsi="Arial" w:cs="Arial"/>
        </w:rPr>
        <w:t xml:space="preserve"> at </w:t>
      </w:r>
      <w:r w:rsidR="00DA7CCF" w:rsidRPr="5DD299AB">
        <w:rPr>
          <w:rFonts w:ascii="Arial" w:hAnsi="Arial" w:cs="Arial"/>
        </w:rPr>
        <w:t xml:space="preserve">appraisal. </w:t>
      </w:r>
      <w:r w:rsidR="37737EC8" w:rsidRPr="5DD299AB">
        <w:rPr>
          <w:rFonts w:ascii="Arial" w:hAnsi="Arial" w:cs="Arial"/>
        </w:rPr>
        <w:t xml:space="preserve">  The emphasis should be on quality and not quantity of supporting information.   </w:t>
      </w:r>
    </w:p>
    <w:p w:rsidR="001F3952" w:rsidRPr="003A66F9" w:rsidRDefault="4CA92200" w:rsidP="000F4B9D">
      <w:pPr>
        <w:spacing w:after="120"/>
        <w:jc w:val="both"/>
        <w:rPr>
          <w:rFonts w:ascii="Arial" w:hAnsi="Arial" w:cs="Arial"/>
        </w:rPr>
      </w:pPr>
      <w:r w:rsidRPr="003A66F9">
        <w:rPr>
          <w:rFonts w:ascii="Arial" w:hAnsi="Arial" w:cs="Arial"/>
        </w:rPr>
        <w:t>6.6 Doctors</w:t>
      </w:r>
      <w:r w:rsidR="007E0B21" w:rsidRPr="003A66F9">
        <w:rPr>
          <w:rFonts w:ascii="Arial" w:hAnsi="Arial" w:cs="Arial"/>
        </w:rPr>
        <w:t xml:space="preserve"> must also </w:t>
      </w:r>
      <w:bookmarkStart w:id="39" w:name="_Int_Mf56jGsw"/>
      <w:r w:rsidR="007E0B21" w:rsidRPr="003A66F9">
        <w:rPr>
          <w:rFonts w:ascii="Arial" w:hAnsi="Arial" w:cs="Arial"/>
        </w:rPr>
        <w:t>provide</w:t>
      </w:r>
      <w:bookmarkEnd w:id="39"/>
      <w:r w:rsidR="007E0B21" w:rsidRPr="003A66F9">
        <w:rPr>
          <w:rFonts w:ascii="Arial" w:hAnsi="Arial" w:cs="Arial"/>
        </w:rPr>
        <w:t xml:space="preserve"> supporting evidence fr</w:t>
      </w:r>
      <w:r w:rsidR="49AF61EA" w:rsidRPr="003A66F9">
        <w:rPr>
          <w:rFonts w:ascii="Arial" w:hAnsi="Arial" w:cs="Arial"/>
        </w:rPr>
        <w:t>o</w:t>
      </w:r>
      <w:r w:rsidR="007E0B21" w:rsidRPr="003A66F9">
        <w:rPr>
          <w:rFonts w:ascii="Arial" w:hAnsi="Arial" w:cs="Arial"/>
        </w:rPr>
        <w:t xml:space="preserve">m </w:t>
      </w:r>
      <w:bookmarkStart w:id="40" w:name="_Int_ujuv8Jjr"/>
      <w:r w:rsidR="07C3A4A3" w:rsidRPr="003A66F9">
        <w:rPr>
          <w:rFonts w:ascii="Arial" w:hAnsi="Arial" w:cs="Arial"/>
        </w:rPr>
        <w:t>all</w:t>
      </w:r>
      <w:bookmarkEnd w:id="40"/>
      <w:r w:rsidR="007E0B21" w:rsidRPr="003A66F9">
        <w:rPr>
          <w:rFonts w:ascii="Arial" w:hAnsi="Arial" w:cs="Arial"/>
        </w:rPr>
        <w:t xml:space="preserve"> their clinical practice and any other relevant professional work that they undertake</w:t>
      </w:r>
      <w:bookmarkStart w:id="41" w:name="_Int_oUnjeWyO"/>
      <w:r w:rsidR="270A4905" w:rsidRPr="003A66F9">
        <w:rPr>
          <w:rFonts w:ascii="Arial" w:hAnsi="Arial" w:cs="Arial"/>
        </w:rPr>
        <w:t xml:space="preserve">. </w:t>
      </w:r>
      <w:bookmarkEnd w:id="41"/>
      <w:r w:rsidR="007E0B21" w:rsidRPr="003A66F9">
        <w:rPr>
          <w:rFonts w:ascii="Arial" w:hAnsi="Arial" w:cs="Arial"/>
        </w:rPr>
        <w:t>This is known as "whole practice appraisal"</w:t>
      </w:r>
      <w:bookmarkStart w:id="42" w:name="_Int_WlaWBUW3"/>
      <w:r w:rsidR="0A0C2EA1" w:rsidRPr="003A66F9">
        <w:rPr>
          <w:rFonts w:ascii="Arial" w:hAnsi="Arial" w:cs="Arial"/>
        </w:rPr>
        <w:t>.</w:t>
      </w:r>
    </w:p>
    <w:p w:rsidR="001F3952" w:rsidRPr="003A66F9" w:rsidRDefault="243E2A5D" w:rsidP="3A1D34B6">
      <w:pPr>
        <w:spacing w:after="240"/>
        <w:jc w:val="both"/>
        <w:rPr>
          <w:rFonts w:ascii="Arial" w:hAnsi="Arial" w:cs="Arial"/>
        </w:rPr>
      </w:pPr>
      <w:r w:rsidRPr="003A66F9">
        <w:rPr>
          <w:rFonts w:ascii="Arial" w:hAnsi="Arial" w:cs="Arial"/>
        </w:rPr>
        <w:t>6.7 Doctors</w:t>
      </w:r>
      <w:r w:rsidR="42873DB0" w:rsidRPr="003A66F9">
        <w:rPr>
          <w:rFonts w:ascii="Arial" w:hAnsi="Arial" w:cs="Arial"/>
        </w:rPr>
        <w:t xml:space="preserve"> do not need to submit every available piece of </w:t>
      </w:r>
      <w:bookmarkEnd w:id="42"/>
      <w:r w:rsidR="42873DB0" w:rsidRPr="5DD299AB">
        <w:rPr>
          <w:rFonts w:ascii="Arial" w:hAnsi="Arial" w:cs="Arial"/>
        </w:rPr>
        <w:t xml:space="preserve">evidence for each type of supporting information.  They should choose clear examples </w:t>
      </w:r>
      <w:r w:rsidR="74745F91" w:rsidRPr="5DD299AB">
        <w:rPr>
          <w:rFonts w:ascii="Arial" w:hAnsi="Arial" w:cs="Arial"/>
        </w:rPr>
        <w:t>that help them reflect</w:t>
      </w:r>
      <w:r w:rsidR="259E884F" w:rsidRPr="5DD299AB">
        <w:rPr>
          <w:rFonts w:ascii="Arial" w:hAnsi="Arial" w:cs="Arial"/>
        </w:rPr>
        <w:t xml:space="preserve"> </w:t>
      </w:r>
      <w:r w:rsidR="000F4B9D">
        <w:rPr>
          <w:rFonts w:ascii="Arial" w:hAnsi="Arial" w:cs="Arial"/>
        </w:rPr>
        <w:t>and</w:t>
      </w:r>
      <w:r w:rsidR="259E884F" w:rsidRPr="5DD299AB">
        <w:rPr>
          <w:rFonts w:ascii="Arial" w:hAnsi="Arial" w:cs="Arial"/>
        </w:rPr>
        <w:t xml:space="preserve"> identify areas for improvement.  </w:t>
      </w:r>
    </w:p>
    <w:p w:rsidR="001F3952" w:rsidRPr="003A66F9" w:rsidRDefault="00092D9A" w:rsidP="00093EFE">
      <w:pPr>
        <w:spacing w:after="240"/>
        <w:jc w:val="both"/>
        <w:rPr>
          <w:rFonts w:ascii="Arial" w:hAnsi="Arial" w:cs="Arial"/>
          <w:b/>
          <w:bCs/>
          <w:u w:val="single"/>
        </w:rPr>
      </w:pPr>
      <w:r w:rsidRPr="3A1D34B6">
        <w:rPr>
          <w:rFonts w:ascii="Arial" w:hAnsi="Arial" w:cs="Arial"/>
          <w:b/>
          <w:bCs/>
          <w:u w:val="single"/>
        </w:rPr>
        <w:t>Recommendation</w:t>
      </w:r>
      <w:r w:rsidR="006A5F2E" w:rsidRPr="3A1D34B6">
        <w:rPr>
          <w:rFonts w:ascii="Arial" w:hAnsi="Arial" w:cs="Arial"/>
          <w:b/>
          <w:bCs/>
          <w:u w:val="single"/>
        </w:rPr>
        <w:t>s</w:t>
      </w:r>
      <w:r w:rsidR="001F3952" w:rsidRPr="3A1D34B6">
        <w:rPr>
          <w:rFonts w:ascii="Arial" w:hAnsi="Arial" w:cs="Arial"/>
          <w:b/>
          <w:bCs/>
          <w:u w:val="single"/>
        </w:rPr>
        <w:t xml:space="preserve"> in relation to Supporting Information</w:t>
      </w:r>
    </w:p>
    <w:p w:rsidR="000F4B9D" w:rsidRPr="003A66F9" w:rsidRDefault="000F4B9D" w:rsidP="000F4B9D">
      <w:pPr>
        <w:numPr>
          <w:ilvl w:val="0"/>
          <w:numId w:val="32"/>
        </w:numPr>
        <w:spacing w:after="240"/>
        <w:contextualSpacing/>
        <w:jc w:val="both"/>
        <w:rPr>
          <w:rFonts w:ascii="Arial" w:eastAsia="Calibri" w:hAnsi="Arial" w:cs="Arial"/>
          <w:color w:val="000000" w:themeColor="text1"/>
        </w:rPr>
      </w:pPr>
      <w:r w:rsidRPr="329B171B">
        <w:rPr>
          <w:rFonts w:ascii="Arial" w:eastAsia="Calibri" w:hAnsi="Arial" w:cs="Arial"/>
          <w:color w:val="000000" w:themeColor="text1"/>
        </w:rPr>
        <w:t xml:space="preserve">The key consideration in choosing supporting information should be the quality of that information, rather than the volume. The information should however enable adequate </w:t>
      </w:r>
      <w:proofErr w:type="gramStart"/>
      <w:r w:rsidRPr="329B171B">
        <w:rPr>
          <w:rFonts w:ascii="Arial" w:eastAsia="Calibri" w:hAnsi="Arial" w:cs="Arial"/>
          <w:color w:val="000000" w:themeColor="text1"/>
        </w:rPr>
        <w:t>reflection</w:t>
      </w:r>
      <w:r>
        <w:rPr>
          <w:rFonts w:ascii="Arial" w:eastAsia="Calibri" w:hAnsi="Arial" w:cs="Arial"/>
          <w:color w:val="000000" w:themeColor="text1"/>
        </w:rPr>
        <w:t>,</w:t>
      </w:r>
      <w:r w:rsidRPr="329B171B">
        <w:rPr>
          <w:rFonts w:ascii="Arial" w:eastAsia="Calibri" w:hAnsi="Arial" w:cs="Arial"/>
          <w:color w:val="000000" w:themeColor="text1"/>
        </w:rPr>
        <w:t xml:space="preserve"> and</w:t>
      </w:r>
      <w:proofErr w:type="gramEnd"/>
      <w:r w:rsidRPr="329B171B">
        <w:rPr>
          <w:rFonts w:ascii="Arial" w:eastAsia="Calibri" w:hAnsi="Arial" w:cs="Arial"/>
          <w:color w:val="000000" w:themeColor="text1"/>
        </w:rPr>
        <w:t xml:space="preserve"> be sufficient for the R</w:t>
      </w:r>
      <w:r>
        <w:rPr>
          <w:rFonts w:ascii="Arial" w:eastAsia="Calibri" w:hAnsi="Arial" w:cs="Arial"/>
          <w:color w:val="000000" w:themeColor="text1"/>
        </w:rPr>
        <w:t>esponsible Officer (RO)</w:t>
      </w:r>
      <w:r w:rsidRPr="329B171B">
        <w:rPr>
          <w:rFonts w:ascii="Arial" w:eastAsia="Calibri" w:hAnsi="Arial" w:cs="Arial"/>
          <w:color w:val="000000" w:themeColor="text1"/>
        </w:rPr>
        <w:t xml:space="preserve"> to make a confident recommendation regarding revalidation, to the GMC.</w:t>
      </w:r>
    </w:p>
    <w:p w:rsidR="000F4B9D" w:rsidRPr="003A66F9" w:rsidRDefault="000F4B9D" w:rsidP="000F4B9D">
      <w:pPr>
        <w:numPr>
          <w:ilvl w:val="0"/>
          <w:numId w:val="32"/>
        </w:numPr>
        <w:spacing w:after="240"/>
        <w:contextualSpacing/>
        <w:jc w:val="both"/>
        <w:rPr>
          <w:rFonts w:ascii="Arial" w:eastAsia="Calibri" w:hAnsi="Arial" w:cs="Arial"/>
          <w:color w:val="000000" w:themeColor="text1"/>
        </w:rPr>
      </w:pPr>
      <w:r w:rsidRPr="329B171B">
        <w:rPr>
          <w:rFonts w:ascii="Arial" w:eastAsia="Calibri" w:hAnsi="Arial" w:cs="Arial"/>
          <w:color w:val="000000" w:themeColor="text1"/>
        </w:rPr>
        <w:t>GMC recommends that employers should have systems in place to support doctors in providing relevant information such as for complaints and significant incidents. Where information is collected and made available to you by an employer, you should use it.</w:t>
      </w:r>
    </w:p>
    <w:p w:rsidR="000F4B9D" w:rsidRPr="003A66F9" w:rsidRDefault="000F4B9D" w:rsidP="000F4B9D">
      <w:pPr>
        <w:numPr>
          <w:ilvl w:val="0"/>
          <w:numId w:val="32"/>
        </w:numPr>
        <w:spacing w:after="240"/>
        <w:contextualSpacing/>
        <w:jc w:val="both"/>
        <w:rPr>
          <w:rFonts w:ascii="Arial" w:eastAsia="Calibri" w:hAnsi="Arial" w:cs="Arial"/>
          <w:color w:val="000000" w:themeColor="text1"/>
        </w:rPr>
      </w:pPr>
      <w:r w:rsidRPr="003A66F9">
        <w:rPr>
          <w:rFonts w:ascii="Arial" w:eastAsia="Calibri" w:hAnsi="Arial" w:cs="Arial"/>
          <w:color w:val="000000" w:themeColor="text1"/>
        </w:rPr>
        <w:t>Your supporting information must reflect your entire clinical and professional practice.</w:t>
      </w:r>
    </w:p>
    <w:p w:rsidR="000F4B9D" w:rsidRDefault="000F4B9D" w:rsidP="000F4B9D">
      <w:pPr>
        <w:numPr>
          <w:ilvl w:val="0"/>
          <w:numId w:val="32"/>
        </w:numPr>
        <w:spacing w:after="240"/>
        <w:contextualSpacing/>
        <w:jc w:val="both"/>
        <w:rPr>
          <w:rFonts w:ascii="Arial" w:eastAsia="Calibri" w:hAnsi="Arial" w:cs="Arial"/>
          <w:color w:val="000000" w:themeColor="text1"/>
        </w:rPr>
      </w:pPr>
      <w:r w:rsidRPr="329B171B">
        <w:rPr>
          <w:rFonts w:ascii="Arial" w:eastAsia="Calibri" w:hAnsi="Arial" w:cs="Arial"/>
          <w:color w:val="000000" w:themeColor="text1"/>
        </w:rPr>
        <w:t>If you are in doubt as to whether the supporting information you have collected is sufficient for revalidation purposes</w:t>
      </w:r>
      <w:r>
        <w:rPr>
          <w:rFonts w:ascii="Arial" w:eastAsia="Calibri" w:hAnsi="Arial" w:cs="Arial"/>
          <w:color w:val="000000" w:themeColor="text1"/>
        </w:rPr>
        <w:t>,</w:t>
      </w:r>
      <w:r w:rsidRPr="329B171B">
        <w:rPr>
          <w:rFonts w:ascii="Arial" w:eastAsia="Calibri" w:hAnsi="Arial" w:cs="Arial"/>
          <w:color w:val="000000" w:themeColor="text1"/>
        </w:rPr>
        <w:t xml:space="preserve"> you should discuss and agree this with your appraiser, as early as possible in the 5-year revalidation cycle. Some doctors may find it helpful to agree with the appraiser the scope and volume of the supporting information they will bring over the 5-year cycle, with the proviso that there must be flexibility to amend this</w:t>
      </w:r>
      <w:r>
        <w:rPr>
          <w:rFonts w:ascii="Arial" w:eastAsia="Calibri" w:hAnsi="Arial" w:cs="Arial"/>
          <w:color w:val="000000" w:themeColor="text1"/>
        </w:rPr>
        <w:t>,</w:t>
      </w:r>
      <w:r w:rsidRPr="329B171B">
        <w:rPr>
          <w:rFonts w:ascii="Arial" w:eastAsia="Calibri" w:hAnsi="Arial" w:cs="Arial"/>
          <w:color w:val="000000" w:themeColor="text1"/>
        </w:rPr>
        <w:t xml:space="preserve"> as circumstances change.</w:t>
      </w:r>
    </w:p>
    <w:p w:rsidR="000F4B9D" w:rsidRPr="003A66F9" w:rsidRDefault="000F4B9D" w:rsidP="000F4B9D">
      <w:pPr>
        <w:spacing w:after="240"/>
        <w:ind w:left="720"/>
        <w:contextualSpacing/>
        <w:jc w:val="both"/>
        <w:rPr>
          <w:rFonts w:ascii="Arial" w:eastAsia="Calibri" w:hAnsi="Arial" w:cs="Arial"/>
          <w:color w:val="000000" w:themeColor="text1"/>
        </w:rPr>
      </w:pPr>
    </w:p>
    <w:p w:rsidR="00860EA6" w:rsidRPr="0001416C" w:rsidRDefault="0001416C" w:rsidP="000F4B9D">
      <w:pPr>
        <w:spacing w:after="240"/>
        <w:jc w:val="both"/>
        <w:rPr>
          <w:rFonts w:ascii="Arial" w:hAnsi="Arial" w:cs="Arial"/>
          <w:b/>
          <w:bCs/>
          <w:sz w:val="26"/>
          <w:szCs w:val="26"/>
          <w:u w:val="single"/>
        </w:rPr>
      </w:pPr>
      <w:r w:rsidRPr="0001416C">
        <w:rPr>
          <w:rFonts w:ascii="Arial" w:hAnsi="Arial" w:cs="Arial"/>
          <w:b/>
          <w:bCs/>
          <w:sz w:val="26"/>
          <w:szCs w:val="26"/>
        </w:rPr>
        <w:t>7</w:t>
      </w:r>
      <w:r w:rsidR="009B4EF4" w:rsidRPr="0001416C">
        <w:rPr>
          <w:rFonts w:ascii="Arial" w:hAnsi="Arial" w:cs="Arial"/>
          <w:b/>
          <w:bCs/>
          <w:sz w:val="26"/>
          <w:szCs w:val="26"/>
        </w:rPr>
        <w:t xml:space="preserve">.  </w:t>
      </w:r>
      <w:r w:rsidR="0099647C" w:rsidRPr="0001416C">
        <w:rPr>
          <w:rFonts w:ascii="Arial" w:hAnsi="Arial" w:cs="Arial"/>
          <w:b/>
          <w:bCs/>
          <w:sz w:val="26"/>
          <w:szCs w:val="26"/>
          <w:u w:val="single"/>
        </w:rPr>
        <w:t>SOAR</w:t>
      </w:r>
      <w:r w:rsidR="00DA7CCF" w:rsidRPr="0001416C">
        <w:rPr>
          <w:rFonts w:ascii="Arial" w:hAnsi="Arial" w:cs="Arial"/>
          <w:b/>
          <w:bCs/>
          <w:sz w:val="26"/>
          <w:szCs w:val="26"/>
          <w:u w:val="single"/>
        </w:rPr>
        <w:t xml:space="preserve"> (</w:t>
      </w:r>
      <w:r w:rsidR="009B4EF4" w:rsidRPr="0001416C">
        <w:rPr>
          <w:rFonts w:ascii="Arial" w:hAnsi="Arial" w:cs="Arial"/>
          <w:b/>
          <w:bCs/>
          <w:sz w:val="26"/>
          <w:szCs w:val="26"/>
          <w:u w:val="single"/>
        </w:rPr>
        <w:t>SCOTTISH ONLINE APPRAISAL RESOURCE</w:t>
      </w:r>
      <w:r w:rsidR="00DA7CCF" w:rsidRPr="0001416C">
        <w:rPr>
          <w:rFonts w:ascii="Arial" w:hAnsi="Arial" w:cs="Arial"/>
          <w:b/>
          <w:bCs/>
          <w:sz w:val="26"/>
          <w:szCs w:val="26"/>
          <w:u w:val="single"/>
        </w:rPr>
        <w:t>)</w:t>
      </w:r>
    </w:p>
    <w:p w:rsidR="009B4EF4" w:rsidRPr="0001416C" w:rsidRDefault="76761FA8" w:rsidP="009B4EF4">
      <w:pPr>
        <w:spacing w:after="120"/>
        <w:jc w:val="both"/>
        <w:rPr>
          <w:rFonts w:ascii="Arial" w:hAnsi="Arial" w:cs="Arial"/>
        </w:rPr>
      </w:pPr>
      <w:r w:rsidRPr="329B171B">
        <w:rPr>
          <w:rFonts w:ascii="Arial" w:hAnsi="Arial" w:cs="Arial"/>
        </w:rPr>
        <w:t>7.1 SOAR</w:t>
      </w:r>
      <w:r w:rsidR="00D0321D" w:rsidRPr="329B171B">
        <w:rPr>
          <w:rFonts w:ascii="Arial" w:hAnsi="Arial" w:cs="Arial"/>
        </w:rPr>
        <w:t xml:space="preserve"> </w:t>
      </w:r>
      <w:r w:rsidR="00860EA6" w:rsidRPr="329B171B">
        <w:rPr>
          <w:rFonts w:ascii="Arial" w:hAnsi="Arial" w:cs="Arial"/>
        </w:rPr>
        <w:t>is an excellent resource</w:t>
      </w:r>
      <w:r w:rsidR="000F4B9D">
        <w:rPr>
          <w:rFonts w:ascii="Arial" w:hAnsi="Arial" w:cs="Arial"/>
        </w:rPr>
        <w:t>,</w:t>
      </w:r>
      <w:r w:rsidR="00D0321D" w:rsidRPr="329B171B">
        <w:rPr>
          <w:rFonts w:ascii="Arial" w:hAnsi="Arial" w:cs="Arial"/>
        </w:rPr>
        <w:t xml:space="preserve"> fulfilling several functions</w:t>
      </w:r>
      <w:r w:rsidR="009B4EF4" w:rsidRPr="329B171B">
        <w:rPr>
          <w:rFonts w:ascii="Arial" w:hAnsi="Arial" w:cs="Arial"/>
        </w:rPr>
        <w:t>:</w:t>
      </w:r>
    </w:p>
    <w:p w:rsidR="009B4EF4" w:rsidRPr="0001416C" w:rsidRDefault="00860EA6" w:rsidP="00080E95">
      <w:pPr>
        <w:pStyle w:val="ListParagraph"/>
        <w:numPr>
          <w:ilvl w:val="0"/>
          <w:numId w:val="17"/>
        </w:numPr>
        <w:spacing w:after="120"/>
        <w:jc w:val="both"/>
        <w:rPr>
          <w:rFonts w:ascii="Arial" w:hAnsi="Arial" w:cs="Arial"/>
        </w:rPr>
      </w:pPr>
      <w:r w:rsidRPr="0001416C">
        <w:rPr>
          <w:rFonts w:ascii="Arial" w:hAnsi="Arial" w:cs="Arial"/>
        </w:rPr>
        <w:t xml:space="preserve">It enables appraisal interviews to be arranged and tracked. </w:t>
      </w:r>
    </w:p>
    <w:p w:rsidR="009B4EF4" w:rsidRPr="0001416C" w:rsidRDefault="00860EA6" w:rsidP="00080E95">
      <w:pPr>
        <w:pStyle w:val="ListParagraph"/>
        <w:numPr>
          <w:ilvl w:val="0"/>
          <w:numId w:val="17"/>
        </w:numPr>
        <w:spacing w:after="120"/>
        <w:jc w:val="both"/>
        <w:rPr>
          <w:rFonts w:ascii="Arial" w:hAnsi="Arial" w:cs="Arial"/>
        </w:rPr>
      </w:pPr>
      <w:r w:rsidRPr="0001416C">
        <w:rPr>
          <w:rFonts w:ascii="Arial" w:hAnsi="Arial" w:cs="Arial"/>
        </w:rPr>
        <w:t xml:space="preserve">It enables doctors to keep important documents in one secure place. </w:t>
      </w:r>
    </w:p>
    <w:p w:rsidR="009B4EF4" w:rsidRPr="0001416C" w:rsidRDefault="00860EA6" w:rsidP="00080E95">
      <w:pPr>
        <w:pStyle w:val="ListParagraph"/>
        <w:numPr>
          <w:ilvl w:val="0"/>
          <w:numId w:val="17"/>
        </w:numPr>
        <w:spacing w:after="120"/>
        <w:jc w:val="both"/>
        <w:rPr>
          <w:rFonts w:ascii="Arial" w:hAnsi="Arial" w:cs="Arial"/>
        </w:rPr>
      </w:pPr>
      <w:r w:rsidRPr="0001416C">
        <w:rPr>
          <w:rFonts w:ascii="Arial" w:hAnsi="Arial" w:cs="Arial"/>
        </w:rPr>
        <w:t>It allows appraisers</w:t>
      </w:r>
      <w:r w:rsidR="00D0321D" w:rsidRPr="0001416C">
        <w:rPr>
          <w:rFonts w:ascii="Arial" w:hAnsi="Arial" w:cs="Arial"/>
        </w:rPr>
        <w:t xml:space="preserve"> access to electronic information before appraisals and for appraisers to</w:t>
      </w:r>
      <w:r w:rsidRPr="0001416C">
        <w:rPr>
          <w:rFonts w:ascii="Arial" w:hAnsi="Arial" w:cs="Arial"/>
        </w:rPr>
        <w:t xml:space="preserve"> have continuity of information</w:t>
      </w:r>
      <w:r w:rsidR="00D0321D" w:rsidRPr="0001416C">
        <w:rPr>
          <w:rFonts w:ascii="Arial" w:hAnsi="Arial" w:cs="Arial"/>
        </w:rPr>
        <w:t xml:space="preserve"> over the revalidation cycle. </w:t>
      </w:r>
    </w:p>
    <w:p w:rsidR="00D0321D" w:rsidRPr="0001416C" w:rsidRDefault="00D0321D" w:rsidP="00080E95">
      <w:pPr>
        <w:pStyle w:val="ListParagraph"/>
        <w:numPr>
          <w:ilvl w:val="0"/>
          <w:numId w:val="17"/>
        </w:numPr>
        <w:spacing w:after="120"/>
        <w:jc w:val="both"/>
        <w:rPr>
          <w:rFonts w:ascii="Arial" w:hAnsi="Arial" w:cs="Arial"/>
        </w:rPr>
      </w:pPr>
      <w:r w:rsidRPr="329B171B">
        <w:rPr>
          <w:rFonts w:ascii="Arial" w:hAnsi="Arial" w:cs="Arial"/>
        </w:rPr>
        <w:t xml:space="preserve">Compared to </w:t>
      </w:r>
      <w:r w:rsidR="295C60FB" w:rsidRPr="329B171B">
        <w:rPr>
          <w:rFonts w:ascii="Arial" w:hAnsi="Arial" w:cs="Arial"/>
        </w:rPr>
        <w:t>paper-based</w:t>
      </w:r>
      <w:r w:rsidRPr="329B171B">
        <w:rPr>
          <w:rFonts w:ascii="Arial" w:hAnsi="Arial" w:cs="Arial"/>
        </w:rPr>
        <w:t xml:space="preserve"> systems it is secure.</w:t>
      </w:r>
      <w:r w:rsidR="00860EA6" w:rsidRPr="329B171B">
        <w:rPr>
          <w:rFonts w:ascii="Arial" w:hAnsi="Arial" w:cs="Arial"/>
        </w:rPr>
        <w:t xml:space="preserve"> </w:t>
      </w:r>
    </w:p>
    <w:p w:rsidR="00157042" w:rsidRPr="0001416C" w:rsidRDefault="59ED01C1" w:rsidP="006A5F2E">
      <w:pPr>
        <w:spacing w:after="120"/>
        <w:jc w:val="both"/>
        <w:rPr>
          <w:rFonts w:ascii="Arial" w:hAnsi="Arial" w:cs="Arial"/>
        </w:rPr>
      </w:pPr>
      <w:r w:rsidRPr="329B171B">
        <w:rPr>
          <w:rFonts w:ascii="Arial" w:hAnsi="Arial" w:cs="Arial"/>
        </w:rPr>
        <w:t>7.2 SOAR</w:t>
      </w:r>
      <w:r w:rsidR="00157042" w:rsidRPr="329B171B">
        <w:rPr>
          <w:rFonts w:ascii="Arial" w:hAnsi="Arial" w:cs="Arial"/>
        </w:rPr>
        <w:t xml:space="preserve"> </w:t>
      </w:r>
      <w:r w:rsidR="00DA7CCF" w:rsidRPr="329B171B">
        <w:rPr>
          <w:rFonts w:ascii="Arial" w:hAnsi="Arial" w:cs="Arial"/>
        </w:rPr>
        <w:t>last underwent significant redevelopment in 2015</w:t>
      </w:r>
      <w:bookmarkStart w:id="43" w:name="_Int_bEVhTizk"/>
      <w:r w:rsidR="1770D6D2" w:rsidRPr="329B171B">
        <w:rPr>
          <w:rFonts w:ascii="Arial" w:hAnsi="Arial" w:cs="Arial"/>
        </w:rPr>
        <w:t xml:space="preserve">. </w:t>
      </w:r>
      <w:bookmarkEnd w:id="43"/>
      <w:r w:rsidR="00DA7CCF" w:rsidRPr="329B171B">
        <w:rPr>
          <w:rFonts w:ascii="Arial" w:hAnsi="Arial" w:cs="Arial"/>
        </w:rPr>
        <w:t>T</w:t>
      </w:r>
      <w:r w:rsidR="009B4EF4" w:rsidRPr="329B171B">
        <w:rPr>
          <w:rFonts w:ascii="Arial" w:hAnsi="Arial" w:cs="Arial"/>
        </w:rPr>
        <w:t xml:space="preserve">he </w:t>
      </w:r>
      <w:r w:rsidR="009B4EF4" w:rsidRPr="329B171B">
        <w:rPr>
          <w:rFonts w:ascii="Arial" w:hAnsi="Arial" w:cs="Arial"/>
          <w:i/>
          <w:iCs/>
        </w:rPr>
        <w:t>G</w:t>
      </w:r>
      <w:r w:rsidR="00157042" w:rsidRPr="329B171B">
        <w:rPr>
          <w:rFonts w:ascii="Arial" w:hAnsi="Arial" w:cs="Arial"/>
          <w:i/>
          <w:iCs/>
        </w:rPr>
        <w:t>roup</w:t>
      </w:r>
      <w:r w:rsidR="00157042" w:rsidRPr="329B171B">
        <w:rPr>
          <w:rFonts w:ascii="Arial" w:hAnsi="Arial" w:cs="Arial"/>
        </w:rPr>
        <w:t xml:space="preserve"> were told that there are </w:t>
      </w:r>
      <w:r w:rsidR="009B4EF4" w:rsidRPr="329B171B">
        <w:rPr>
          <w:rFonts w:ascii="Arial" w:hAnsi="Arial" w:cs="Arial"/>
        </w:rPr>
        <w:t>areas</w:t>
      </w:r>
      <w:r w:rsidR="00157042" w:rsidRPr="329B171B">
        <w:rPr>
          <w:rFonts w:ascii="Arial" w:hAnsi="Arial" w:cs="Arial"/>
        </w:rPr>
        <w:t xml:space="preserve"> of the SOAR</w:t>
      </w:r>
      <w:r w:rsidR="00E17667" w:rsidRPr="329B171B">
        <w:rPr>
          <w:rFonts w:ascii="Arial" w:hAnsi="Arial" w:cs="Arial"/>
        </w:rPr>
        <w:t xml:space="preserve"> system that could be improved/</w:t>
      </w:r>
      <w:r w:rsidR="00157042" w:rsidRPr="329B171B">
        <w:rPr>
          <w:rFonts w:ascii="Arial" w:hAnsi="Arial" w:cs="Arial"/>
        </w:rPr>
        <w:t xml:space="preserve">modernised. These include aspects of security, ease of use and aspects of the layout that follows good medical practice. </w:t>
      </w:r>
    </w:p>
    <w:p w:rsidR="00231AAF" w:rsidRDefault="22A3237D" w:rsidP="000F4B9D">
      <w:pPr>
        <w:spacing w:after="120"/>
        <w:jc w:val="both"/>
        <w:rPr>
          <w:rFonts w:ascii="Arial" w:hAnsi="Arial" w:cs="Arial"/>
          <w:u w:val="single"/>
        </w:rPr>
      </w:pPr>
      <w:r w:rsidRPr="3A1D34B6">
        <w:rPr>
          <w:rFonts w:ascii="Arial" w:hAnsi="Arial" w:cs="Arial"/>
        </w:rPr>
        <w:t>7.3 A</w:t>
      </w:r>
      <w:r w:rsidR="00157042" w:rsidRPr="3A1D34B6">
        <w:rPr>
          <w:rFonts w:ascii="Arial" w:hAnsi="Arial" w:cs="Arial"/>
        </w:rPr>
        <w:t xml:space="preserve"> review has been </w:t>
      </w:r>
      <w:r w:rsidR="0001416C" w:rsidRPr="3A1D34B6">
        <w:rPr>
          <w:rFonts w:ascii="Arial" w:hAnsi="Arial" w:cs="Arial"/>
        </w:rPr>
        <w:t>instructed to</w:t>
      </w:r>
      <w:r w:rsidR="00DA7CCF" w:rsidRPr="3A1D34B6">
        <w:rPr>
          <w:rFonts w:ascii="Arial" w:hAnsi="Arial" w:cs="Arial"/>
        </w:rPr>
        <w:t xml:space="preserve"> </w:t>
      </w:r>
      <w:bookmarkStart w:id="44" w:name="_Int_5aMWonnE"/>
      <w:r w:rsidR="00DA7CCF" w:rsidRPr="3A1D34B6">
        <w:rPr>
          <w:rFonts w:ascii="Arial" w:hAnsi="Arial" w:cs="Arial"/>
        </w:rPr>
        <w:t>establish</w:t>
      </w:r>
      <w:bookmarkEnd w:id="44"/>
      <w:r w:rsidR="00DA7CCF" w:rsidRPr="3A1D34B6">
        <w:rPr>
          <w:rFonts w:ascii="Arial" w:hAnsi="Arial" w:cs="Arial"/>
        </w:rPr>
        <w:t xml:space="preserve"> how well SOAR supports medical appraisal and what options there are</w:t>
      </w:r>
      <w:r w:rsidR="00E17667" w:rsidRPr="3A1D34B6">
        <w:rPr>
          <w:rFonts w:ascii="Arial" w:hAnsi="Arial" w:cs="Arial"/>
        </w:rPr>
        <w:t xml:space="preserve"> for improvement/development</w:t>
      </w:r>
      <w:bookmarkStart w:id="45" w:name="_Int_0rI8v5ym"/>
      <w:r w:rsidR="3518693C" w:rsidRPr="3A1D34B6">
        <w:rPr>
          <w:rFonts w:ascii="Arial" w:hAnsi="Arial" w:cs="Arial"/>
        </w:rPr>
        <w:t xml:space="preserve">. </w:t>
      </w:r>
      <w:bookmarkEnd w:id="45"/>
      <w:r w:rsidR="00DA7CCF" w:rsidRPr="3A1D34B6">
        <w:rPr>
          <w:rFonts w:ascii="Arial" w:hAnsi="Arial" w:cs="Arial"/>
        </w:rPr>
        <w:t>This is due to</w:t>
      </w:r>
      <w:r w:rsidR="001F3952" w:rsidRPr="3A1D34B6">
        <w:rPr>
          <w:rFonts w:ascii="Arial" w:hAnsi="Arial" w:cs="Arial"/>
        </w:rPr>
        <w:t xml:space="preserve"> report towards</w:t>
      </w:r>
      <w:r w:rsidR="00E17667" w:rsidRPr="3A1D34B6">
        <w:rPr>
          <w:rFonts w:ascii="Arial" w:hAnsi="Arial" w:cs="Arial"/>
        </w:rPr>
        <w:t xml:space="preserve"> the end of 2022. </w:t>
      </w:r>
    </w:p>
    <w:p w:rsidR="00231AAF" w:rsidRPr="0001416C" w:rsidRDefault="5E2C1615" w:rsidP="329B171B">
      <w:pPr>
        <w:spacing w:after="240"/>
        <w:jc w:val="both"/>
        <w:rPr>
          <w:rFonts w:ascii="Arial" w:hAnsi="Arial" w:cs="Arial"/>
          <w:u w:val="single"/>
        </w:rPr>
      </w:pPr>
      <w:r w:rsidRPr="3A1D34B6">
        <w:rPr>
          <w:rFonts w:ascii="Arial" w:hAnsi="Arial" w:cs="Arial"/>
        </w:rPr>
        <w:t>7.4 It</w:t>
      </w:r>
      <w:r w:rsidR="00231AAF" w:rsidRPr="3A1D34B6">
        <w:rPr>
          <w:rFonts w:ascii="Arial" w:hAnsi="Arial" w:cs="Arial"/>
        </w:rPr>
        <w:t xml:space="preserve"> should be noted that for governance, </w:t>
      </w:r>
      <w:proofErr w:type="gramStart"/>
      <w:r w:rsidR="00231AAF" w:rsidRPr="3A1D34B6">
        <w:rPr>
          <w:rFonts w:ascii="Arial" w:hAnsi="Arial" w:cs="Arial"/>
        </w:rPr>
        <w:t>security</w:t>
      </w:r>
      <w:proofErr w:type="gramEnd"/>
      <w:r w:rsidR="00231AAF" w:rsidRPr="3A1D34B6">
        <w:rPr>
          <w:rFonts w:ascii="Arial" w:hAnsi="Arial" w:cs="Arial"/>
        </w:rPr>
        <w:t xml:space="preserve"> and administrative reasons RO</w:t>
      </w:r>
      <w:r w:rsidR="000F4B9D">
        <w:rPr>
          <w:rFonts w:ascii="Arial" w:hAnsi="Arial" w:cs="Arial"/>
        </w:rPr>
        <w:t>s</w:t>
      </w:r>
      <w:r w:rsidR="00231AAF" w:rsidRPr="3A1D34B6">
        <w:rPr>
          <w:rFonts w:ascii="Arial" w:hAnsi="Arial" w:cs="Arial"/>
        </w:rPr>
        <w:t xml:space="preserve"> may require that NHS employees use SOAR.</w:t>
      </w:r>
    </w:p>
    <w:p w:rsidR="00806F17" w:rsidRPr="0001416C" w:rsidRDefault="00806F17" w:rsidP="00093EFE">
      <w:pPr>
        <w:spacing w:after="240"/>
        <w:jc w:val="both"/>
        <w:rPr>
          <w:rFonts w:ascii="Arial" w:hAnsi="Arial" w:cs="Arial"/>
          <w:b/>
          <w:u w:val="single"/>
        </w:rPr>
      </w:pPr>
      <w:r w:rsidRPr="0001416C">
        <w:rPr>
          <w:rFonts w:ascii="Arial" w:hAnsi="Arial" w:cs="Arial"/>
          <w:b/>
          <w:u w:val="single"/>
        </w:rPr>
        <w:t>Recommendations</w:t>
      </w:r>
      <w:r w:rsidR="0001416C" w:rsidRPr="0001416C">
        <w:rPr>
          <w:rFonts w:ascii="Arial" w:hAnsi="Arial" w:cs="Arial"/>
          <w:b/>
          <w:u w:val="single"/>
        </w:rPr>
        <w:t xml:space="preserve"> in relation to SOAR</w:t>
      </w:r>
    </w:p>
    <w:p w:rsidR="000F4B9D" w:rsidRPr="0001416C" w:rsidRDefault="000F4B9D" w:rsidP="000F4B9D">
      <w:pPr>
        <w:pStyle w:val="ListParagraph"/>
        <w:numPr>
          <w:ilvl w:val="0"/>
          <w:numId w:val="34"/>
        </w:numPr>
        <w:spacing w:after="240"/>
        <w:jc w:val="both"/>
        <w:rPr>
          <w:rFonts w:ascii="Arial" w:hAnsi="Arial" w:cs="Arial"/>
        </w:rPr>
      </w:pPr>
      <w:r w:rsidRPr="329B171B">
        <w:rPr>
          <w:rFonts w:ascii="Arial" w:hAnsi="Arial" w:cs="Arial"/>
        </w:rPr>
        <w:t>It is strongly recommended that all doctors in Scotland use the SOAR platform for the submission of appraisal documents and for arranging appraisal meetings.</w:t>
      </w:r>
    </w:p>
    <w:p w:rsidR="000F4B9D" w:rsidRPr="0001416C" w:rsidRDefault="000F4B9D" w:rsidP="000F4B9D">
      <w:pPr>
        <w:pStyle w:val="ListParagraph"/>
        <w:numPr>
          <w:ilvl w:val="0"/>
          <w:numId w:val="34"/>
        </w:numPr>
        <w:spacing w:after="240"/>
        <w:jc w:val="both"/>
        <w:rPr>
          <w:rFonts w:ascii="Arial" w:hAnsi="Arial" w:cs="Arial"/>
        </w:rPr>
      </w:pPr>
      <w:r w:rsidRPr="3A1D34B6">
        <w:rPr>
          <w:rFonts w:ascii="Arial" w:hAnsi="Arial" w:cs="Arial"/>
        </w:rPr>
        <w:t xml:space="preserve">Any doctor who is unable to use SOAR should have the agreement of their RO. </w:t>
      </w:r>
    </w:p>
    <w:p w:rsidR="009B4EF4" w:rsidRPr="0001416C" w:rsidRDefault="0001416C" w:rsidP="000F4B9D">
      <w:pPr>
        <w:spacing w:after="240"/>
        <w:jc w:val="both"/>
        <w:rPr>
          <w:rFonts w:ascii="Arial" w:hAnsi="Arial" w:cs="Arial"/>
          <w:b/>
          <w:bCs/>
          <w:sz w:val="26"/>
          <w:szCs w:val="26"/>
          <w:u w:val="single"/>
        </w:rPr>
      </w:pPr>
      <w:r w:rsidRPr="0001416C">
        <w:rPr>
          <w:rFonts w:ascii="Arial" w:hAnsi="Arial" w:cs="Arial"/>
          <w:b/>
          <w:bCs/>
          <w:sz w:val="26"/>
          <w:szCs w:val="26"/>
        </w:rPr>
        <w:t>8</w:t>
      </w:r>
      <w:r w:rsidR="66D9C106" w:rsidRPr="0001416C">
        <w:rPr>
          <w:rFonts w:ascii="Arial" w:hAnsi="Arial" w:cs="Arial"/>
          <w:b/>
          <w:bCs/>
          <w:sz w:val="26"/>
          <w:szCs w:val="26"/>
        </w:rPr>
        <w:t xml:space="preserve">.  </w:t>
      </w:r>
      <w:r w:rsidR="006A5F2E" w:rsidRPr="0001416C">
        <w:rPr>
          <w:rFonts w:ascii="Arial" w:hAnsi="Arial" w:cs="Arial"/>
          <w:b/>
          <w:bCs/>
          <w:sz w:val="26"/>
          <w:szCs w:val="26"/>
          <w:u w:val="single"/>
        </w:rPr>
        <w:t>DISCUSSING WELLBEING DURING AN APPRAISAL</w:t>
      </w:r>
      <w:r w:rsidR="00C85957" w:rsidRPr="0001416C">
        <w:rPr>
          <w:rFonts w:ascii="Arial" w:hAnsi="Arial" w:cs="Arial"/>
          <w:b/>
          <w:bCs/>
          <w:sz w:val="26"/>
          <w:szCs w:val="26"/>
          <w:u w:val="single"/>
        </w:rPr>
        <w:t xml:space="preserve"> </w:t>
      </w:r>
    </w:p>
    <w:p w:rsidR="00806F17" w:rsidRPr="0001416C" w:rsidRDefault="2B7E9641" w:rsidP="2BC71ECB">
      <w:pPr>
        <w:tabs>
          <w:tab w:val="left" w:pos="4111"/>
        </w:tabs>
        <w:spacing w:after="120"/>
        <w:jc w:val="both"/>
        <w:rPr>
          <w:rFonts w:ascii="Arial" w:hAnsi="Arial" w:cs="Arial"/>
        </w:rPr>
      </w:pPr>
      <w:r w:rsidRPr="329B171B">
        <w:rPr>
          <w:rFonts w:ascii="Arial" w:hAnsi="Arial" w:cs="Arial"/>
        </w:rPr>
        <w:t>8.1 Appraisal</w:t>
      </w:r>
      <w:r w:rsidR="00C85957" w:rsidRPr="329B171B">
        <w:rPr>
          <w:rFonts w:ascii="Arial" w:hAnsi="Arial" w:cs="Arial"/>
        </w:rPr>
        <w:t xml:space="preserve"> is a forum for </w:t>
      </w:r>
      <w:bookmarkStart w:id="46" w:name="_Int_G3cpcKhF"/>
      <w:r w:rsidR="00C85957" w:rsidRPr="329B171B">
        <w:rPr>
          <w:rFonts w:ascii="Arial" w:hAnsi="Arial" w:cs="Arial"/>
        </w:rPr>
        <w:t>facilitated</w:t>
      </w:r>
      <w:bookmarkEnd w:id="46"/>
      <w:r w:rsidR="00C85957" w:rsidRPr="329B171B">
        <w:rPr>
          <w:rFonts w:ascii="Arial" w:hAnsi="Arial" w:cs="Arial"/>
        </w:rPr>
        <w:t xml:space="preserve"> self-reflection and an opportunity to plan professional development</w:t>
      </w:r>
      <w:bookmarkStart w:id="47" w:name="_Int_QqM6O03C"/>
      <w:r w:rsidR="4C0AB09A" w:rsidRPr="329B171B">
        <w:rPr>
          <w:rFonts w:ascii="Arial" w:hAnsi="Arial" w:cs="Arial"/>
        </w:rPr>
        <w:t xml:space="preserve">. </w:t>
      </w:r>
      <w:bookmarkEnd w:id="47"/>
      <w:r w:rsidR="001F3952" w:rsidRPr="329B171B">
        <w:rPr>
          <w:rFonts w:ascii="Arial" w:hAnsi="Arial" w:cs="Arial"/>
        </w:rPr>
        <w:t>The importance of this was highlighted during</w:t>
      </w:r>
      <w:r w:rsidR="007E6760" w:rsidRPr="329B171B">
        <w:rPr>
          <w:rFonts w:ascii="Arial" w:hAnsi="Arial" w:cs="Arial"/>
        </w:rPr>
        <w:t xml:space="preserve"> the pandemic whe</w:t>
      </w:r>
      <w:r w:rsidR="00806F17" w:rsidRPr="329B171B">
        <w:rPr>
          <w:rFonts w:ascii="Arial" w:hAnsi="Arial" w:cs="Arial"/>
        </w:rPr>
        <w:t>n</w:t>
      </w:r>
      <w:r w:rsidR="007E6760" w:rsidRPr="329B171B">
        <w:rPr>
          <w:rFonts w:ascii="Arial" w:hAnsi="Arial" w:cs="Arial"/>
        </w:rPr>
        <w:t xml:space="preserve"> </w:t>
      </w:r>
      <w:r w:rsidR="00C85957" w:rsidRPr="329B171B">
        <w:rPr>
          <w:rFonts w:ascii="Arial" w:hAnsi="Arial" w:cs="Arial"/>
        </w:rPr>
        <w:t xml:space="preserve">many doctors reported </w:t>
      </w:r>
      <w:r w:rsidR="0001416C" w:rsidRPr="329B171B">
        <w:rPr>
          <w:rFonts w:ascii="Arial" w:hAnsi="Arial" w:cs="Arial"/>
        </w:rPr>
        <w:t>that their</w:t>
      </w:r>
      <w:r w:rsidR="00C85957" w:rsidRPr="329B171B">
        <w:rPr>
          <w:rFonts w:ascii="Arial" w:hAnsi="Arial" w:cs="Arial"/>
        </w:rPr>
        <w:t xml:space="preserve"> </w:t>
      </w:r>
      <w:r w:rsidR="00283467" w:rsidRPr="329B171B">
        <w:rPr>
          <w:rFonts w:ascii="Arial" w:hAnsi="Arial" w:cs="Arial"/>
        </w:rPr>
        <w:t>appraisal</w:t>
      </w:r>
      <w:r w:rsidR="00C85957" w:rsidRPr="329B171B">
        <w:rPr>
          <w:rFonts w:ascii="Arial" w:hAnsi="Arial" w:cs="Arial"/>
        </w:rPr>
        <w:t xml:space="preserve"> was the only time that </w:t>
      </w:r>
      <w:r w:rsidR="00283467" w:rsidRPr="329B171B">
        <w:rPr>
          <w:rFonts w:ascii="Arial" w:hAnsi="Arial" w:cs="Arial"/>
        </w:rPr>
        <w:t>a</w:t>
      </w:r>
      <w:r w:rsidR="002F38A9" w:rsidRPr="329B171B">
        <w:rPr>
          <w:rFonts w:ascii="Arial" w:hAnsi="Arial" w:cs="Arial"/>
        </w:rPr>
        <w:t>ny</w:t>
      </w:r>
      <w:r w:rsidR="00283467" w:rsidRPr="329B171B">
        <w:rPr>
          <w:rFonts w:ascii="Arial" w:hAnsi="Arial" w:cs="Arial"/>
        </w:rPr>
        <w:t xml:space="preserve"> supportive</w:t>
      </w:r>
      <w:r w:rsidR="00C85957" w:rsidRPr="329B171B">
        <w:rPr>
          <w:rFonts w:ascii="Arial" w:hAnsi="Arial" w:cs="Arial"/>
        </w:rPr>
        <w:t xml:space="preserve"> discussion</w:t>
      </w:r>
      <w:r w:rsidR="00806F17" w:rsidRPr="329B171B">
        <w:rPr>
          <w:rFonts w:ascii="Arial" w:hAnsi="Arial" w:cs="Arial"/>
        </w:rPr>
        <w:t xml:space="preserve"> </w:t>
      </w:r>
      <w:r w:rsidR="377A2F3E" w:rsidRPr="329B171B">
        <w:rPr>
          <w:rFonts w:ascii="Arial" w:hAnsi="Arial" w:cs="Arial"/>
        </w:rPr>
        <w:t>about</w:t>
      </w:r>
      <w:r w:rsidR="00806F17" w:rsidRPr="329B171B">
        <w:rPr>
          <w:rFonts w:ascii="Arial" w:hAnsi="Arial" w:cs="Arial"/>
        </w:rPr>
        <w:t xml:space="preserve"> wellbeing</w:t>
      </w:r>
      <w:r w:rsidR="00C85957" w:rsidRPr="329B171B">
        <w:rPr>
          <w:rFonts w:ascii="Arial" w:hAnsi="Arial" w:cs="Arial"/>
        </w:rPr>
        <w:t xml:space="preserve"> took place.</w:t>
      </w:r>
    </w:p>
    <w:p w:rsidR="00283467" w:rsidRPr="0001416C" w:rsidRDefault="47080742" w:rsidP="2BC71ECB">
      <w:pPr>
        <w:tabs>
          <w:tab w:val="left" w:pos="4111"/>
        </w:tabs>
        <w:spacing w:after="120"/>
        <w:jc w:val="both"/>
        <w:rPr>
          <w:rFonts w:ascii="Arial" w:hAnsi="Arial" w:cs="Arial"/>
        </w:rPr>
      </w:pPr>
      <w:r w:rsidRPr="329B171B">
        <w:rPr>
          <w:rFonts w:ascii="Arial" w:hAnsi="Arial" w:cs="Arial"/>
        </w:rPr>
        <w:t>8.2 Appraisers</w:t>
      </w:r>
      <w:r w:rsidR="00C85957" w:rsidRPr="329B171B">
        <w:rPr>
          <w:rFonts w:ascii="Arial" w:hAnsi="Arial" w:cs="Arial"/>
        </w:rPr>
        <w:t xml:space="preserve"> have therefore been encouraged to continue to </w:t>
      </w:r>
      <w:bookmarkStart w:id="48" w:name="_Int_pip64D1P"/>
      <w:r w:rsidR="45471FB9" w:rsidRPr="329B171B">
        <w:rPr>
          <w:rFonts w:ascii="Arial" w:hAnsi="Arial" w:cs="Arial"/>
        </w:rPr>
        <w:t>start</w:t>
      </w:r>
      <w:bookmarkEnd w:id="48"/>
      <w:r w:rsidR="00C85957" w:rsidRPr="329B171B">
        <w:rPr>
          <w:rFonts w:ascii="Arial" w:hAnsi="Arial" w:cs="Arial"/>
        </w:rPr>
        <w:t xml:space="preserve"> an appraisal with a generic question </w:t>
      </w:r>
      <w:bookmarkStart w:id="49" w:name="_Int_fdv4DtEW"/>
      <w:r w:rsidR="00C85957" w:rsidRPr="329B171B">
        <w:rPr>
          <w:rFonts w:ascii="Arial" w:hAnsi="Arial" w:cs="Arial"/>
        </w:rPr>
        <w:t>regarding</w:t>
      </w:r>
      <w:bookmarkEnd w:id="49"/>
      <w:r w:rsidR="00C85957" w:rsidRPr="329B171B">
        <w:rPr>
          <w:rFonts w:ascii="Arial" w:hAnsi="Arial" w:cs="Arial"/>
        </w:rPr>
        <w:t xml:space="preserve"> the well-being of an appraisee. Whil</w:t>
      </w:r>
      <w:r w:rsidR="009B4EF4" w:rsidRPr="329B171B">
        <w:rPr>
          <w:rFonts w:ascii="Arial" w:hAnsi="Arial" w:cs="Arial"/>
        </w:rPr>
        <w:t>st</w:t>
      </w:r>
      <w:r w:rsidR="00C85957" w:rsidRPr="329B171B">
        <w:rPr>
          <w:rFonts w:ascii="Arial" w:hAnsi="Arial" w:cs="Arial"/>
        </w:rPr>
        <w:t xml:space="preserve"> many doctors will find this helpful and supportive</w:t>
      </w:r>
      <w:r w:rsidR="009B4EF4" w:rsidRPr="329B171B">
        <w:rPr>
          <w:rFonts w:ascii="Arial" w:hAnsi="Arial" w:cs="Arial"/>
        </w:rPr>
        <w:t>,</w:t>
      </w:r>
      <w:r w:rsidR="00C85957" w:rsidRPr="329B171B">
        <w:rPr>
          <w:rFonts w:ascii="Arial" w:hAnsi="Arial" w:cs="Arial"/>
        </w:rPr>
        <w:t xml:space="preserve"> </w:t>
      </w:r>
      <w:r w:rsidR="00283467" w:rsidRPr="329B171B">
        <w:rPr>
          <w:rFonts w:ascii="Arial" w:hAnsi="Arial" w:cs="Arial"/>
        </w:rPr>
        <w:t>some</w:t>
      </w:r>
      <w:r w:rsidR="00C85957" w:rsidRPr="329B171B">
        <w:rPr>
          <w:rFonts w:ascii="Arial" w:hAnsi="Arial" w:cs="Arial"/>
        </w:rPr>
        <w:t xml:space="preserve"> may not wish to </w:t>
      </w:r>
      <w:r w:rsidR="005170DC">
        <w:rPr>
          <w:rFonts w:ascii="Arial" w:hAnsi="Arial" w:cs="Arial"/>
        </w:rPr>
        <w:t xml:space="preserve">engage </w:t>
      </w:r>
      <w:r w:rsidR="0024289F" w:rsidRPr="329B171B">
        <w:rPr>
          <w:rFonts w:ascii="Arial" w:hAnsi="Arial" w:cs="Arial"/>
        </w:rPr>
        <w:t>in</w:t>
      </w:r>
      <w:r w:rsidR="00C85957" w:rsidRPr="329B171B">
        <w:rPr>
          <w:rFonts w:ascii="Arial" w:hAnsi="Arial" w:cs="Arial"/>
        </w:rPr>
        <w:t xml:space="preserve"> such a discussion.</w:t>
      </w:r>
      <w:r w:rsidR="00283467" w:rsidRPr="329B171B">
        <w:rPr>
          <w:rFonts w:ascii="Arial" w:hAnsi="Arial" w:cs="Arial"/>
        </w:rPr>
        <w:t xml:space="preserve"> </w:t>
      </w:r>
    </w:p>
    <w:p w:rsidR="00C85957" w:rsidRPr="0001416C" w:rsidRDefault="37CCF7F4" w:rsidP="2BC71ECB">
      <w:pPr>
        <w:tabs>
          <w:tab w:val="left" w:pos="4111"/>
        </w:tabs>
        <w:spacing w:after="120"/>
        <w:jc w:val="both"/>
        <w:rPr>
          <w:rFonts w:ascii="Arial" w:hAnsi="Arial" w:cs="Arial"/>
        </w:rPr>
      </w:pPr>
      <w:r w:rsidRPr="329B171B">
        <w:rPr>
          <w:rFonts w:ascii="Arial" w:hAnsi="Arial" w:cs="Arial"/>
        </w:rPr>
        <w:t>8.3 Doctors</w:t>
      </w:r>
      <w:r w:rsidR="007E6760" w:rsidRPr="329B171B">
        <w:rPr>
          <w:rFonts w:ascii="Arial" w:hAnsi="Arial" w:cs="Arial"/>
        </w:rPr>
        <w:t xml:space="preserve"> </w:t>
      </w:r>
      <w:bookmarkStart w:id="50" w:name="_Int_57PLTQnm"/>
      <w:r w:rsidR="007E6760" w:rsidRPr="329B171B">
        <w:rPr>
          <w:rFonts w:ascii="Arial" w:hAnsi="Arial" w:cs="Arial"/>
        </w:rPr>
        <w:t>are not required</w:t>
      </w:r>
      <w:r w:rsidR="00092D9A" w:rsidRPr="329B171B">
        <w:rPr>
          <w:rFonts w:ascii="Arial" w:hAnsi="Arial" w:cs="Arial"/>
        </w:rPr>
        <w:t xml:space="preserve"> to</w:t>
      </w:r>
      <w:bookmarkEnd w:id="50"/>
      <w:r w:rsidR="00092D9A" w:rsidRPr="329B171B">
        <w:rPr>
          <w:rFonts w:ascii="Arial" w:hAnsi="Arial" w:cs="Arial"/>
        </w:rPr>
        <w:t xml:space="preserve"> engage in a well-being </w:t>
      </w:r>
      <w:bookmarkStart w:id="51" w:name="_Int_gbF3S9Sp"/>
      <w:r w:rsidR="3C7BF573" w:rsidRPr="329B171B">
        <w:rPr>
          <w:rFonts w:ascii="Arial" w:hAnsi="Arial" w:cs="Arial"/>
        </w:rPr>
        <w:t>discussion if</w:t>
      </w:r>
      <w:bookmarkEnd w:id="51"/>
      <w:r w:rsidR="0001416C" w:rsidRPr="329B171B">
        <w:rPr>
          <w:rFonts w:ascii="Arial" w:hAnsi="Arial" w:cs="Arial"/>
        </w:rPr>
        <w:t xml:space="preserve"> they do</w:t>
      </w:r>
      <w:r w:rsidR="00092D9A" w:rsidRPr="329B171B">
        <w:rPr>
          <w:rFonts w:ascii="Arial" w:hAnsi="Arial" w:cs="Arial"/>
        </w:rPr>
        <w:t xml:space="preserve"> not wish to</w:t>
      </w:r>
      <w:r w:rsidR="007E6760" w:rsidRPr="329B171B">
        <w:rPr>
          <w:rFonts w:ascii="Arial" w:hAnsi="Arial" w:cs="Arial"/>
        </w:rPr>
        <w:t xml:space="preserve"> do so</w:t>
      </w:r>
      <w:r w:rsidR="002F38A9" w:rsidRPr="329B171B">
        <w:rPr>
          <w:rFonts w:ascii="Arial" w:hAnsi="Arial" w:cs="Arial"/>
        </w:rPr>
        <w:t>.</w:t>
      </w:r>
      <w:r w:rsidR="00092D9A" w:rsidRPr="329B171B">
        <w:rPr>
          <w:rFonts w:ascii="Arial" w:hAnsi="Arial" w:cs="Arial"/>
        </w:rPr>
        <w:t xml:space="preserve"> </w:t>
      </w:r>
      <w:r w:rsidR="002F38A9" w:rsidRPr="329B171B">
        <w:rPr>
          <w:rFonts w:ascii="Arial" w:hAnsi="Arial" w:cs="Arial"/>
        </w:rPr>
        <w:t>It</w:t>
      </w:r>
      <w:r w:rsidR="00C85957" w:rsidRPr="329B171B">
        <w:rPr>
          <w:rFonts w:ascii="Arial" w:hAnsi="Arial" w:cs="Arial"/>
        </w:rPr>
        <w:t xml:space="preserve"> should be noted</w:t>
      </w:r>
      <w:r w:rsidR="002F38A9" w:rsidRPr="329B171B">
        <w:rPr>
          <w:rFonts w:ascii="Arial" w:hAnsi="Arial" w:cs="Arial"/>
        </w:rPr>
        <w:t xml:space="preserve"> however</w:t>
      </w:r>
      <w:r w:rsidR="00E17667" w:rsidRPr="329B171B">
        <w:rPr>
          <w:rFonts w:ascii="Arial" w:hAnsi="Arial" w:cs="Arial"/>
        </w:rPr>
        <w:t>,</w:t>
      </w:r>
      <w:r w:rsidR="00C85957" w:rsidRPr="329B171B">
        <w:rPr>
          <w:rFonts w:ascii="Arial" w:hAnsi="Arial" w:cs="Arial"/>
        </w:rPr>
        <w:t xml:space="preserve"> that there </w:t>
      </w:r>
      <w:bookmarkStart w:id="52" w:name="_Int_p9VT0UVJ"/>
      <w:r w:rsidR="00C85957" w:rsidRPr="329B171B">
        <w:rPr>
          <w:rFonts w:ascii="Arial" w:hAnsi="Arial" w:cs="Arial"/>
        </w:rPr>
        <w:t>remains</w:t>
      </w:r>
      <w:bookmarkEnd w:id="52"/>
      <w:r w:rsidR="00C85957" w:rsidRPr="329B171B">
        <w:rPr>
          <w:rFonts w:ascii="Arial" w:hAnsi="Arial" w:cs="Arial"/>
        </w:rPr>
        <w:t xml:space="preserve"> a requirement</w:t>
      </w:r>
      <w:r w:rsidR="002F38A9" w:rsidRPr="329B171B">
        <w:rPr>
          <w:rFonts w:ascii="Arial" w:hAnsi="Arial" w:cs="Arial"/>
        </w:rPr>
        <w:t xml:space="preserve"> within the GMC guidance for</w:t>
      </w:r>
      <w:r w:rsidR="00C85957" w:rsidRPr="329B171B">
        <w:rPr>
          <w:rFonts w:ascii="Arial" w:hAnsi="Arial" w:cs="Arial"/>
        </w:rPr>
        <w:t xml:space="preserve"> the appraiser </w:t>
      </w:r>
      <w:r w:rsidR="002F38A9" w:rsidRPr="329B171B">
        <w:rPr>
          <w:rFonts w:ascii="Arial" w:hAnsi="Arial" w:cs="Arial"/>
        </w:rPr>
        <w:t>to confidentially explore any</w:t>
      </w:r>
      <w:r w:rsidR="00C85957" w:rsidRPr="329B171B">
        <w:rPr>
          <w:rFonts w:ascii="Arial" w:hAnsi="Arial" w:cs="Arial"/>
        </w:rPr>
        <w:t xml:space="preserve"> matte</w:t>
      </w:r>
      <w:r w:rsidR="002F38A9" w:rsidRPr="329B171B">
        <w:rPr>
          <w:rFonts w:ascii="Arial" w:hAnsi="Arial" w:cs="Arial"/>
        </w:rPr>
        <w:t>rs</w:t>
      </w:r>
      <w:r w:rsidR="00C85957" w:rsidRPr="329B171B">
        <w:rPr>
          <w:rFonts w:ascii="Arial" w:hAnsi="Arial" w:cs="Arial"/>
        </w:rPr>
        <w:t xml:space="preserve"> that might adversely affect patient safety</w:t>
      </w:r>
      <w:r w:rsidR="000F4B9D">
        <w:rPr>
          <w:rFonts w:ascii="Arial" w:hAnsi="Arial" w:cs="Arial"/>
        </w:rPr>
        <w:t>,</w:t>
      </w:r>
      <w:r w:rsidR="002F38A9" w:rsidRPr="329B171B">
        <w:rPr>
          <w:rFonts w:ascii="Arial" w:hAnsi="Arial" w:cs="Arial"/>
        </w:rPr>
        <w:t xml:space="preserve"> such as a significant health issue.</w:t>
      </w:r>
    </w:p>
    <w:p w:rsidR="009B4EF4" w:rsidRPr="0001416C" w:rsidRDefault="1644EB32" w:rsidP="009B4EF4">
      <w:pPr>
        <w:tabs>
          <w:tab w:val="left" w:pos="4111"/>
        </w:tabs>
        <w:spacing w:after="240"/>
        <w:jc w:val="both"/>
        <w:rPr>
          <w:rFonts w:ascii="Arial" w:hAnsi="Arial" w:cs="Arial"/>
        </w:rPr>
      </w:pPr>
      <w:r w:rsidRPr="329B171B">
        <w:rPr>
          <w:rFonts w:ascii="Arial" w:hAnsi="Arial" w:cs="Arial"/>
        </w:rPr>
        <w:t>8.4 New</w:t>
      </w:r>
      <w:r w:rsidR="00FA5256" w:rsidRPr="329B171B">
        <w:rPr>
          <w:rFonts w:ascii="Arial" w:hAnsi="Arial" w:cs="Arial"/>
        </w:rPr>
        <w:t xml:space="preserve"> and refresher appraiser training courses provided by </w:t>
      </w:r>
      <w:r w:rsidR="009B4EF4" w:rsidRPr="329B171B">
        <w:rPr>
          <w:rFonts w:ascii="Arial" w:hAnsi="Arial" w:cs="Arial"/>
        </w:rPr>
        <w:t>NHS Education for Scotland (</w:t>
      </w:r>
      <w:r w:rsidR="00FA5256" w:rsidRPr="329B171B">
        <w:rPr>
          <w:rFonts w:ascii="Arial" w:hAnsi="Arial" w:cs="Arial"/>
        </w:rPr>
        <w:t>NES</w:t>
      </w:r>
      <w:r w:rsidR="009B4EF4" w:rsidRPr="329B171B">
        <w:rPr>
          <w:rFonts w:ascii="Arial" w:hAnsi="Arial" w:cs="Arial"/>
        </w:rPr>
        <w:t>)</w:t>
      </w:r>
      <w:r w:rsidR="00FA5256" w:rsidRPr="329B171B">
        <w:rPr>
          <w:rFonts w:ascii="Arial" w:hAnsi="Arial" w:cs="Arial"/>
        </w:rPr>
        <w:t xml:space="preserve"> include instruction in taking a wellbeing approach to the appraisal conversation. There are however limitations to the role of the appraiser</w:t>
      </w:r>
      <w:r w:rsidR="007E6760" w:rsidRPr="329B171B">
        <w:rPr>
          <w:rFonts w:ascii="Arial" w:hAnsi="Arial" w:cs="Arial"/>
        </w:rPr>
        <w:t xml:space="preserve"> in relation to the wellbeing discussion, as outlined below:</w:t>
      </w:r>
    </w:p>
    <w:p w:rsidR="009B4EF4" w:rsidRPr="0001416C" w:rsidRDefault="00C85957" w:rsidP="329B171B">
      <w:pPr>
        <w:pStyle w:val="ListParagraph"/>
        <w:numPr>
          <w:ilvl w:val="0"/>
          <w:numId w:val="18"/>
        </w:numPr>
        <w:tabs>
          <w:tab w:val="left" w:pos="4111"/>
        </w:tabs>
        <w:spacing w:after="240"/>
        <w:jc w:val="both"/>
        <w:rPr>
          <w:rFonts w:ascii="Arial" w:hAnsi="Arial" w:cs="Arial"/>
        </w:rPr>
      </w:pPr>
      <w:r w:rsidRPr="329B171B">
        <w:rPr>
          <w:rFonts w:ascii="Arial" w:hAnsi="Arial" w:cs="Arial"/>
        </w:rPr>
        <w:t xml:space="preserve">Appraisers </w:t>
      </w:r>
      <w:bookmarkStart w:id="53" w:name="_Int_bTfaRnQT"/>
      <w:r w:rsidRPr="329B171B">
        <w:rPr>
          <w:rFonts w:ascii="Arial" w:hAnsi="Arial" w:cs="Arial"/>
        </w:rPr>
        <w:t>facilitate</w:t>
      </w:r>
      <w:bookmarkEnd w:id="53"/>
      <w:r w:rsidRPr="329B171B">
        <w:rPr>
          <w:rFonts w:ascii="Arial" w:hAnsi="Arial" w:cs="Arial"/>
        </w:rPr>
        <w:t xml:space="preserve"> the reflection of a doctor on their work situation and what that means for the care they provide to patients and for their personal and professional development. The safety of both the doctor and the patients </w:t>
      </w:r>
      <w:r w:rsidR="00091092" w:rsidRPr="329B171B">
        <w:rPr>
          <w:rFonts w:ascii="Arial" w:hAnsi="Arial" w:cs="Arial"/>
        </w:rPr>
        <w:t>are</w:t>
      </w:r>
      <w:r w:rsidRPr="329B171B">
        <w:rPr>
          <w:rFonts w:ascii="Arial" w:hAnsi="Arial" w:cs="Arial"/>
        </w:rPr>
        <w:t xml:space="preserve"> paramount.</w:t>
      </w:r>
    </w:p>
    <w:p w:rsidR="009B4EF4" w:rsidRPr="0001416C" w:rsidRDefault="00091092" w:rsidP="329B171B">
      <w:pPr>
        <w:pStyle w:val="ListParagraph"/>
        <w:numPr>
          <w:ilvl w:val="0"/>
          <w:numId w:val="18"/>
        </w:numPr>
        <w:tabs>
          <w:tab w:val="left" w:pos="4111"/>
        </w:tabs>
        <w:spacing w:after="240"/>
        <w:jc w:val="both"/>
        <w:rPr>
          <w:rFonts w:ascii="Arial" w:hAnsi="Arial" w:cs="Arial"/>
        </w:rPr>
      </w:pPr>
      <w:r w:rsidRPr="329B171B">
        <w:rPr>
          <w:rFonts w:ascii="Arial" w:hAnsi="Arial" w:cs="Arial"/>
        </w:rPr>
        <w:t>An appraiser should not</w:t>
      </w:r>
      <w:r w:rsidR="00C85957" w:rsidRPr="329B171B">
        <w:rPr>
          <w:rFonts w:ascii="Arial" w:hAnsi="Arial" w:cs="Arial"/>
        </w:rPr>
        <w:t xml:space="preserve"> </w:t>
      </w:r>
      <w:bookmarkStart w:id="54" w:name="_Int_N81BejFs"/>
      <w:r w:rsidR="00C85957" w:rsidRPr="329B171B">
        <w:rPr>
          <w:rFonts w:ascii="Arial" w:hAnsi="Arial" w:cs="Arial"/>
        </w:rPr>
        <w:t>provide</w:t>
      </w:r>
      <w:bookmarkEnd w:id="54"/>
      <w:r w:rsidR="00C85957" w:rsidRPr="329B171B">
        <w:rPr>
          <w:rFonts w:ascii="Arial" w:hAnsi="Arial" w:cs="Arial"/>
        </w:rPr>
        <w:t xml:space="preserve"> any therapeutic </w:t>
      </w:r>
      <w:r w:rsidRPr="329B171B">
        <w:rPr>
          <w:rFonts w:ascii="Arial" w:hAnsi="Arial" w:cs="Arial"/>
        </w:rPr>
        <w:t>intervention</w:t>
      </w:r>
      <w:r w:rsidR="00C85957" w:rsidRPr="329B171B">
        <w:rPr>
          <w:rFonts w:ascii="Arial" w:hAnsi="Arial" w:cs="Arial"/>
        </w:rPr>
        <w:t xml:space="preserve"> or counselling in relation to </w:t>
      </w:r>
      <w:r w:rsidR="41E5574B" w:rsidRPr="329B171B">
        <w:rPr>
          <w:rFonts w:ascii="Arial" w:hAnsi="Arial" w:cs="Arial"/>
        </w:rPr>
        <w:t>health,</w:t>
      </w:r>
      <w:r w:rsidR="00C85957" w:rsidRPr="329B171B">
        <w:rPr>
          <w:rFonts w:ascii="Arial" w:hAnsi="Arial" w:cs="Arial"/>
        </w:rPr>
        <w:t xml:space="preserve"> or any other serious matter </w:t>
      </w:r>
      <w:bookmarkStart w:id="55" w:name="_Int_GLuBm00f"/>
      <w:r w:rsidR="00C85957" w:rsidRPr="329B171B">
        <w:rPr>
          <w:rFonts w:ascii="Arial" w:hAnsi="Arial" w:cs="Arial"/>
        </w:rPr>
        <w:t>identified</w:t>
      </w:r>
      <w:bookmarkEnd w:id="55"/>
      <w:r w:rsidR="00C85957" w:rsidRPr="329B171B">
        <w:rPr>
          <w:rFonts w:ascii="Arial" w:hAnsi="Arial" w:cs="Arial"/>
        </w:rPr>
        <w:t xml:space="preserve"> during an appraisal even if they have the </w:t>
      </w:r>
      <w:bookmarkStart w:id="56" w:name="_Int_8NuRhK4p"/>
      <w:r w:rsidR="00C85957" w:rsidRPr="329B171B">
        <w:rPr>
          <w:rFonts w:ascii="Arial" w:hAnsi="Arial" w:cs="Arial"/>
        </w:rPr>
        <w:t>appropriate skills</w:t>
      </w:r>
      <w:bookmarkEnd w:id="56"/>
      <w:r w:rsidR="00C85957" w:rsidRPr="329B171B">
        <w:rPr>
          <w:rFonts w:ascii="Arial" w:hAnsi="Arial" w:cs="Arial"/>
        </w:rPr>
        <w:t>.</w:t>
      </w:r>
    </w:p>
    <w:p w:rsidR="5DD299AB" w:rsidRDefault="44A5ABED" w:rsidP="3A1D34B6">
      <w:pPr>
        <w:pStyle w:val="ListParagraph"/>
        <w:numPr>
          <w:ilvl w:val="0"/>
          <w:numId w:val="18"/>
        </w:numPr>
        <w:tabs>
          <w:tab w:val="left" w:pos="4111"/>
        </w:tabs>
        <w:spacing w:after="240"/>
        <w:jc w:val="both"/>
        <w:rPr>
          <w:rFonts w:ascii="Arial" w:hAnsi="Arial" w:cs="Arial"/>
          <w:b/>
          <w:bCs/>
          <w:u w:val="single"/>
        </w:rPr>
      </w:pPr>
      <w:r w:rsidRPr="3A1D34B6">
        <w:rPr>
          <w:rFonts w:ascii="Arial" w:hAnsi="Arial" w:cs="Arial"/>
        </w:rPr>
        <w:t xml:space="preserve">The guidance </w:t>
      </w:r>
      <w:bookmarkStart w:id="57" w:name="_Int_m07dTUh8"/>
      <w:r w:rsidRPr="3A1D34B6">
        <w:rPr>
          <w:rFonts w:ascii="Arial" w:hAnsi="Arial" w:cs="Arial"/>
        </w:rPr>
        <w:t>remains</w:t>
      </w:r>
      <w:bookmarkEnd w:id="57"/>
      <w:r w:rsidRPr="3A1D34B6">
        <w:rPr>
          <w:rFonts w:ascii="Arial" w:hAnsi="Arial" w:cs="Arial"/>
        </w:rPr>
        <w:t xml:space="preserve"> that </w:t>
      </w:r>
      <w:r w:rsidR="217D9230" w:rsidRPr="3A1D34B6">
        <w:rPr>
          <w:rFonts w:ascii="Arial" w:hAnsi="Arial" w:cs="Arial"/>
        </w:rPr>
        <w:t>a</w:t>
      </w:r>
      <w:r w:rsidR="00C85957" w:rsidRPr="3A1D34B6">
        <w:rPr>
          <w:rFonts w:ascii="Arial" w:hAnsi="Arial" w:cs="Arial"/>
        </w:rPr>
        <w:t xml:space="preserve">ppraisers </w:t>
      </w:r>
      <w:bookmarkStart w:id="58" w:name="_Int_wkcW3DM5"/>
      <w:r w:rsidR="00C85957" w:rsidRPr="3A1D34B6">
        <w:rPr>
          <w:rFonts w:ascii="Arial" w:hAnsi="Arial" w:cs="Arial"/>
        </w:rPr>
        <w:t>are required to</w:t>
      </w:r>
      <w:bookmarkEnd w:id="58"/>
      <w:r w:rsidR="00C85957" w:rsidRPr="3A1D34B6">
        <w:rPr>
          <w:rFonts w:ascii="Arial" w:hAnsi="Arial" w:cs="Arial"/>
        </w:rPr>
        <w:t xml:space="preserve"> escalate any serious matter</w:t>
      </w:r>
      <w:r w:rsidR="00091092" w:rsidRPr="3A1D34B6">
        <w:rPr>
          <w:rFonts w:ascii="Arial" w:hAnsi="Arial" w:cs="Arial"/>
        </w:rPr>
        <w:t xml:space="preserve"> that </w:t>
      </w:r>
      <w:bookmarkStart w:id="59" w:name="_Int_XMtQgGdF"/>
      <w:r w:rsidR="00091092" w:rsidRPr="3A1D34B6">
        <w:rPr>
          <w:rFonts w:ascii="Arial" w:hAnsi="Arial" w:cs="Arial"/>
        </w:rPr>
        <w:t>emerges</w:t>
      </w:r>
      <w:bookmarkEnd w:id="59"/>
      <w:r w:rsidR="00091092" w:rsidRPr="3A1D34B6">
        <w:rPr>
          <w:rFonts w:ascii="Arial" w:hAnsi="Arial" w:cs="Arial"/>
        </w:rPr>
        <w:t xml:space="preserve"> during an appraisal</w:t>
      </w:r>
      <w:r w:rsidR="00C85957" w:rsidRPr="3A1D34B6">
        <w:rPr>
          <w:rFonts w:ascii="Arial" w:hAnsi="Arial" w:cs="Arial"/>
        </w:rPr>
        <w:t xml:space="preserve"> to an appraisal lead or responsible officer</w:t>
      </w:r>
      <w:r w:rsidR="00091092" w:rsidRPr="3A1D34B6">
        <w:rPr>
          <w:rFonts w:ascii="Arial" w:hAnsi="Arial" w:cs="Arial"/>
        </w:rPr>
        <w:t>.</w:t>
      </w:r>
    </w:p>
    <w:p w:rsidR="00091092" w:rsidRDefault="00091092" w:rsidP="00093EFE">
      <w:pPr>
        <w:tabs>
          <w:tab w:val="left" w:pos="4111"/>
        </w:tabs>
        <w:spacing w:after="240"/>
        <w:jc w:val="both"/>
        <w:rPr>
          <w:rFonts w:ascii="Arial" w:hAnsi="Arial" w:cs="Arial"/>
          <w:b/>
          <w:bCs/>
          <w:u w:val="single"/>
        </w:rPr>
      </w:pPr>
      <w:r w:rsidRPr="329B171B">
        <w:rPr>
          <w:rFonts w:ascii="Arial" w:hAnsi="Arial" w:cs="Arial"/>
        </w:rPr>
        <w:t xml:space="preserve"> </w:t>
      </w:r>
      <w:r w:rsidR="00231AAF" w:rsidRPr="329B171B">
        <w:rPr>
          <w:rFonts w:ascii="Arial" w:hAnsi="Arial" w:cs="Arial"/>
        </w:rPr>
        <w:t xml:space="preserve"> </w:t>
      </w:r>
      <w:r w:rsidR="001F3952" w:rsidRPr="329B171B">
        <w:rPr>
          <w:rFonts w:ascii="Arial" w:hAnsi="Arial" w:cs="Arial"/>
          <w:b/>
          <w:bCs/>
          <w:u w:val="single"/>
        </w:rPr>
        <w:t>Recommendation</w:t>
      </w:r>
      <w:r w:rsidR="009B4EF4" w:rsidRPr="329B171B">
        <w:rPr>
          <w:rFonts w:ascii="Arial" w:hAnsi="Arial" w:cs="Arial"/>
          <w:b/>
          <w:bCs/>
          <w:u w:val="single"/>
        </w:rPr>
        <w:t>s</w:t>
      </w:r>
      <w:r w:rsidR="001F3952" w:rsidRPr="329B171B">
        <w:rPr>
          <w:rFonts w:ascii="Arial" w:hAnsi="Arial" w:cs="Arial"/>
          <w:b/>
          <w:bCs/>
          <w:u w:val="single"/>
        </w:rPr>
        <w:t xml:space="preserve"> in relation to Wellbeing</w:t>
      </w:r>
    </w:p>
    <w:p w:rsidR="000F4B9D" w:rsidRPr="000F4B9D" w:rsidRDefault="000F4B9D" w:rsidP="000F4B9D">
      <w:pPr>
        <w:pStyle w:val="ListParagraph"/>
        <w:numPr>
          <w:ilvl w:val="0"/>
          <w:numId w:val="36"/>
        </w:numPr>
        <w:spacing w:after="240"/>
        <w:jc w:val="both"/>
        <w:rPr>
          <w:rFonts w:ascii="Arial" w:eastAsia="Calibri" w:hAnsi="Arial" w:cs="Arial"/>
          <w:bCs/>
          <w:color w:val="000000" w:themeColor="text1"/>
          <w:u w:val="single"/>
        </w:rPr>
      </w:pPr>
      <w:r w:rsidRPr="000F4B9D">
        <w:rPr>
          <w:rFonts w:ascii="Arial" w:hAnsi="Arial" w:cs="Arial"/>
        </w:rPr>
        <w:t>Appraisers are required to</w:t>
      </w:r>
      <w:r>
        <w:rPr>
          <w:rFonts w:ascii="Arial" w:hAnsi="Arial" w:cs="Arial"/>
        </w:rPr>
        <w:t xml:space="preserve"> take a broad well</w:t>
      </w:r>
      <w:r w:rsidRPr="000F4B9D">
        <w:rPr>
          <w:rFonts w:ascii="Arial" w:hAnsi="Arial" w:cs="Arial"/>
        </w:rPr>
        <w:t>being approach to the appraisal discussion; conducting the appraisal in a supportive manner and recognising any specific circumstances that might pertain to an individual appraisee.</w:t>
      </w:r>
    </w:p>
    <w:p w:rsidR="000F4B9D" w:rsidRPr="000F4B9D" w:rsidRDefault="000F4B9D" w:rsidP="000F4B9D">
      <w:pPr>
        <w:pStyle w:val="ListParagraph"/>
        <w:numPr>
          <w:ilvl w:val="0"/>
          <w:numId w:val="36"/>
        </w:numPr>
        <w:spacing w:after="240"/>
        <w:jc w:val="both"/>
        <w:rPr>
          <w:rFonts w:ascii="Arial" w:eastAsia="Calibri" w:hAnsi="Arial" w:cs="Arial"/>
          <w:bCs/>
          <w:color w:val="000000" w:themeColor="text1"/>
          <w:u w:val="single"/>
        </w:rPr>
      </w:pPr>
      <w:r w:rsidRPr="000F4B9D">
        <w:rPr>
          <w:rFonts w:ascii="Arial" w:hAnsi="Arial" w:cs="Arial"/>
        </w:rPr>
        <w:t>Appraisers are expected to understand and be able to advise or signpost appraisees to where they can obtain appropriate help and support.</w:t>
      </w:r>
    </w:p>
    <w:p w:rsidR="3A1D34B6" w:rsidRPr="000F4B9D" w:rsidRDefault="000F4B9D" w:rsidP="3A1D34B6">
      <w:pPr>
        <w:pStyle w:val="ListParagraph"/>
        <w:numPr>
          <w:ilvl w:val="0"/>
          <w:numId w:val="36"/>
        </w:numPr>
        <w:spacing w:after="240"/>
        <w:jc w:val="both"/>
        <w:rPr>
          <w:rFonts w:ascii="Arial" w:eastAsia="Calibri" w:hAnsi="Arial" w:cs="Arial"/>
          <w:bCs/>
          <w:color w:val="000000" w:themeColor="text1"/>
          <w:u w:val="single"/>
        </w:rPr>
      </w:pPr>
      <w:r w:rsidRPr="000F4B9D">
        <w:rPr>
          <w:rFonts w:ascii="Arial" w:hAnsi="Arial" w:cs="Arial"/>
        </w:rPr>
        <w:t>The extent to which any individual appraise</w:t>
      </w:r>
      <w:r>
        <w:rPr>
          <w:rFonts w:ascii="Arial" w:hAnsi="Arial" w:cs="Arial"/>
        </w:rPr>
        <w:t>e</w:t>
      </w:r>
      <w:r w:rsidRPr="000F4B9D">
        <w:rPr>
          <w:rFonts w:ascii="Arial" w:hAnsi="Arial" w:cs="Arial"/>
        </w:rPr>
        <w:t xml:space="preserve"> will wish to discuss their wellbeing will vary</w:t>
      </w:r>
      <w:r>
        <w:rPr>
          <w:rFonts w:ascii="Arial" w:hAnsi="Arial" w:cs="Arial"/>
        </w:rPr>
        <w:t>,</w:t>
      </w:r>
      <w:r w:rsidRPr="000F4B9D">
        <w:rPr>
          <w:rFonts w:ascii="Arial" w:hAnsi="Arial" w:cs="Arial"/>
        </w:rPr>
        <w:t xml:space="preserve"> and this should be respected and supported by the appraiser.</w:t>
      </w:r>
    </w:p>
    <w:p w:rsidR="000F4B9D" w:rsidRDefault="000F4B9D" w:rsidP="000F4B9D">
      <w:pPr>
        <w:pStyle w:val="ListParagraph"/>
        <w:spacing w:after="240"/>
        <w:jc w:val="both"/>
        <w:rPr>
          <w:rFonts w:ascii="Arial" w:eastAsia="Calibri" w:hAnsi="Arial" w:cs="Arial"/>
          <w:bCs/>
          <w:color w:val="000000" w:themeColor="text1"/>
          <w:u w:val="single"/>
        </w:rPr>
      </w:pPr>
    </w:p>
    <w:p w:rsidR="00093EFE" w:rsidRPr="000F4B9D" w:rsidRDefault="00093EFE" w:rsidP="000F4B9D">
      <w:pPr>
        <w:pStyle w:val="ListParagraph"/>
        <w:spacing w:after="240"/>
        <w:jc w:val="both"/>
        <w:rPr>
          <w:rFonts w:ascii="Arial" w:eastAsia="Calibri" w:hAnsi="Arial" w:cs="Arial"/>
          <w:bCs/>
          <w:color w:val="000000" w:themeColor="text1"/>
          <w:u w:val="single"/>
        </w:rPr>
      </w:pPr>
    </w:p>
    <w:p w:rsidR="00231AAF" w:rsidRDefault="00231AAF" w:rsidP="329B171B">
      <w:pPr>
        <w:spacing w:after="240"/>
        <w:jc w:val="both"/>
        <w:rPr>
          <w:rFonts w:ascii="Arial" w:hAnsi="Arial" w:cs="Arial"/>
          <w:b/>
          <w:bCs/>
          <w:sz w:val="26"/>
          <w:szCs w:val="26"/>
          <w:u w:val="single"/>
        </w:rPr>
      </w:pPr>
      <w:r w:rsidRPr="329B171B">
        <w:rPr>
          <w:rFonts w:ascii="Arial" w:hAnsi="Arial" w:cs="Arial"/>
          <w:b/>
          <w:bCs/>
          <w:sz w:val="26"/>
          <w:szCs w:val="26"/>
        </w:rPr>
        <w:t xml:space="preserve">9. </w:t>
      </w:r>
      <w:r w:rsidRPr="329B171B">
        <w:rPr>
          <w:rFonts w:ascii="Arial" w:hAnsi="Arial" w:cs="Arial"/>
          <w:b/>
          <w:bCs/>
          <w:sz w:val="26"/>
          <w:szCs w:val="26"/>
          <w:u w:val="single"/>
        </w:rPr>
        <w:t>PATIENT FEEDBACK</w:t>
      </w:r>
    </w:p>
    <w:p w:rsidR="00231AAF" w:rsidRDefault="04893CE4" w:rsidP="00231AAF">
      <w:pPr>
        <w:spacing w:after="120"/>
        <w:jc w:val="both"/>
        <w:rPr>
          <w:rFonts w:ascii="Arial" w:hAnsi="Arial" w:cs="Arial"/>
        </w:rPr>
      </w:pPr>
      <w:r w:rsidRPr="329B171B">
        <w:rPr>
          <w:rFonts w:ascii="Arial" w:hAnsi="Arial" w:cs="Arial"/>
        </w:rPr>
        <w:t>9.1 It</w:t>
      </w:r>
      <w:r w:rsidR="00231AAF" w:rsidRPr="329B171B">
        <w:rPr>
          <w:rFonts w:ascii="Arial" w:hAnsi="Arial" w:cs="Arial"/>
        </w:rPr>
        <w:t xml:space="preserve"> is an important core requirement for revalidation purposes that doctors obtain and reflect upon feedback from patients.  The GMC are clear that patient feedback </w:t>
      </w:r>
      <w:bookmarkStart w:id="60" w:name="_Int_lENvlAr6"/>
      <w:r w:rsidR="00231AAF" w:rsidRPr="329B171B">
        <w:rPr>
          <w:rFonts w:ascii="Arial" w:hAnsi="Arial" w:cs="Arial"/>
        </w:rPr>
        <w:t>remains</w:t>
      </w:r>
      <w:bookmarkEnd w:id="60"/>
      <w:r w:rsidR="00231AAF" w:rsidRPr="329B171B">
        <w:rPr>
          <w:rFonts w:ascii="Arial" w:hAnsi="Arial" w:cs="Arial"/>
        </w:rPr>
        <w:t xml:space="preserve"> a key element of revalidation that enables the doctor to better reflect on their practice.  Further detail is available at </w:t>
      </w:r>
      <w:hyperlink r:id="rId13" w:history="1">
        <w:r w:rsidR="00231AAF" w:rsidRPr="329B171B">
          <w:rPr>
            <w:rStyle w:val="Hyperlink"/>
          </w:rPr>
          <w:t>GMC Guidance on Developing &amp; Implementing Formal Patient Feedback Tools for Revalidation.pdf</w:t>
        </w:r>
      </w:hyperlink>
    </w:p>
    <w:p w:rsidR="00231AAF" w:rsidRDefault="30B3AAA1" w:rsidP="00231AAF">
      <w:pPr>
        <w:spacing w:after="120"/>
        <w:jc w:val="both"/>
        <w:rPr>
          <w:rFonts w:ascii="Arial" w:hAnsi="Arial" w:cs="Arial"/>
        </w:rPr>
      </w:pPr>
      <w:r w:rsidRPr="329B171B">
        <w:rPr>
          <w:rFonts w:ascii="Arial" w:hAnsi="Arial" w:cs="Arial"/>
        </w:rPr>
        <w:t>9.2 There</w:t>
      </w:r>
      <w:r w:rsidR="00231AAF" w:rsidRPr="329B171B">
        <w:rPr>
          <w:rFonts w:ascii="Arial" w:hAnsi="Arial" w:cs="Arial"/>
        </w:rPr>
        <w:t xml:space="preserve"> will be a group of doctors for whom patient feedback is not applicable, because they do not have direct clinical contact with patients. This should be </w:t>
      </w:r>
      <w:r w:rsidR="000F4B9D">
        <w:rPr>
          <w:rFonts w:ascii="Arial" w:hAnsi="Arial" w:cs="Arial"/>
        </w:rPr>
        <w:t xml:space="preserve">discussed and </w:t>
      </w:r>
      <w:r w:rsidR="00231AAF" w:rsidRPr="329B171B">
        <w:rPr>
          <w:rFonts w:ascii="Arial" w:hAnsi="Arial" w:cs="Arial"/>
        </w:rPr>
        <w:t>agreed with the appraiser.</w:t>
      </w:r>
    </w:p>
    <w:p w:rsidR="00231AAF" w:rsidRDefault="7ADC4E8E" w:rsidP="00231AAF">
      <w:pPr>
        <w:spacing w:after="240"/>
        <w:jc w:val="both"/>
        <w:rPr>
          <w:rFonts w:ascii="Arial" w:hAnsi="Arial" w:cs="Arial"/>
        </w:rPr>
      </w:pPr>
      <w:r w:rsidRPr="329B171B">
        <w:rPr>
          <w:rFonts w:ascii="Arial" w:hAnsi="Arial" w:cs="Arial"/>
        </w:rPr>
        <w:t>9.3 There</w:t>
      </w:r>
      <w:r w:rsidR="00231AAF" w:rsidRPr="329B171B">
        <w:rPr>
          <w:rFonts w:ascii="Arial" w:hAnsi="Arial" w:cs="Arial"/>
        </w:rPr>
        <w:t xml:space="preserve"> is broad agreement that </w:t>
      </w:r>
      <w:bookmarkStart w:id="61" w:name="_Int_ERaDhmwG"/>
      <w:r w:rsidR="00231AAF" w:rsidRPr="329B171B">
        <w:rPr>
          <w:rFonts w:ascii="Arial" w:hAnsi="Arial" w:cs="Arial"/>
        </w:rPr>
        <w:t>in due course</w:t>
      </w:r>
      <w:bookmarkEnd w:id="61"/>
      <w:r w:rsidR="00231AAF" w:rsidRPr="329B171B">
        <w:rPr>
          <w:rFonts w:ascii="Arial" w:hAnsi="Arial" w:cs="Arial"/>
        </w:rPr>
        <w:t xml:space="preserve"> robust patient feedback processes will </w:t>
      </w:r>
      <w:bookmarkStart w:id="62" w:name="_Int_plI8DMxt"/>
      <w:r w:rsidR="00231AAF" w:rsidRPr="329B171B">
        <w:rPr>
          <w:rFonts w:ascii="Arial" w:hAnsi="Arial" w:cs="Arial"/>
        </w:rPr>
        <w:t>necessitate</w:t>
      </w:r>
      <w:bookmarkEnd w:id="62"/>
      <w:r w:rsidR="00231AAF" w:rsidRPr="329B171B">
        <w:rPr>
          <w:rFonts w:ascii="Arial" w:hAnsi="Arial" w:cs="Arial"/>
        </w:rPr>
        <w:t xml:space="preserve"> the development and implementation of </w:t>
      </w:r>
      <w:bookmarkStart w:id="63" w:name="_Int_BoNcZ6QS"/>
      <w:r w:rsidR="00231AAF" w:rsidRPr="329B171B">
        <w:rPr>
          <w:rFonts w:ascii="Arial" w:hAnsi="Arial" w:cs="Arial"/>
        </w:rPr>
        <w:t>appropriate IT</w:t>
      </w:r>
      <w:bookmarkEnd w:id="63"/>
      <w:r w:rsidR="00231AAF" w:rsidRPr="329B171B">
        <w:rPr>
          <w:rFonts w:ascii="Arial" w:hAnsi="Arial" w:cs="Arial"/>
        </w:rPr>
        <w:t xml:space="preserve"> systems. These are currently being explored and developed across the </w:t>
      </w:r>
      <w:proofErr w:type="gramStart"/>
      <w:r w:rsidR="19A70FDB" w:rsidRPr="329B171B">
        <w:rPr>
          <w:rFonts w:ascii="Arial" w:hAnsi="Arial" w:cs="Arial"/>
        </w:rPr>
        <w:t>UK</w:t>
      </w:r>
      <w:r w:rsidR="000F4B9D">
        <w:rPr>
          <w:rFonts w:ascii="Arial" w:hAnsi="Arial" w:cs="Arial"/>
        </w:rPr>
        <w:t>,</w:t>
      </w:r>
      <w:r w:rsidR="19A70FDB" w:rsidRPr="329B171B">
        <w:rPr>
          <w:rFonts w:ascii="Arial" w:hAnsi="Arial" w:cs="Arial"/>
        </w:rPr>
        <w:t xml:space="preserve"> but</w:t>
      </w:r>
      <w:proofErr w:type="gramEnd"/>
      <w:r w:rsidR="00231AAF" w:rsidRPr="329B171B">
        <w:rPr>
          <w:rFonts w:ascii="Arial" w:hAnsi="Arial" w:cs="Arial"/>
        </w:rPr>
        <w:t xml:space="preserve"> will not be in place for some time. As clinical services return to normal (or near normal) working, the </w:t>
      </w:r>
      <w:r w:rsidR="00231AAF" w:rsidRPr="329B171B">
        <w:rPr>
          <w:rFonts w:ascii="Arial" w:hAnsi="Arial" w:cs="Arial"/>
          <w:i/>
          <w:iCs/>
        </w:rPr>
        <w:t>Group</w:t>
      </w:r>
      <w:r w:rsidR="00231AAF" w:rsidRPr="329B171B">
        <w:rPr>
          <w:rFonts w:ascii="Arial" w:hAnsi="Arial" w:cs="Arial"/>
        </w:rPr>
        <w:t xml:space="preserve"> recommend that as a minimum, doctors revert to the processes and systems that were available to them before the pandemic.  </w:t>
      </w:r>
    </w:p>
    <w:p w:rsidR="00231AAF" w:rsidRDefault="00231AAF" w:rsidP="00093EFE">
      <w:pPr>
        <w:spacing w:after="240"/>
        <w:jc w:val="both"/>
        <w:rPr>
          <w:rFonts w:ascii="Arial" w:hAnsi="Arial" w:cs="Arial"/>
          <w:b/>
          <w:bCs/>
          <w:u w:val="single"/>
        </w:rPr>
      </w:pPr>
      <w:r w:rsidRPr="329B171B">
        <w:rPr>
          <w:rFonts w:ascii="Arial" w:hAnsi="Arial" w:cs="Arial"/>
          <w:b/>
          <w:bCs/>
          <w:u w:val="single"/>
        </w:rPr>
        <w:t>Recommendations in relation to Patient Feedback</w:t>
      </w:r>
    </w:p>
    <w:p w:rsidR="000F4B9D" w:rsidRPr="000F4B9D" w:rsidRDefault="000F4B9D" w:rsidP="000F4B9D">
      <w:pPr>
        <w:pStyle w:val="ListParagraph"/>
        <w:numPr>
          <w:ilvl w:val="0"/>
          <w:numId w:val="38"/>
        </w:numPr>
        <w:spacing w:after="240"/>
        <w:jc w:val="both"/>
        <w:rPr>
          <w:rFonts w:ascii="Arial" w:eastAsia="Calibri" w:hAnsi="Arial" w:cs="Arial"/>
          <w:bCs/>
          <w:color w:val="000000" w:themeColor="text1"/>
          <w:u w:val="single"/>
        </w:rPr>
      </w:pPr>
      <w:r w:rsidRPr="000F4B9D">
        <w:rPr>
          <w:rFonts w:ascii="Arial" w:eastAsia="Times New Roman" w:hAnsi="Arial" w:cs="Arial"/>
        </w:rPr>
        <w:t>It is recommended that feedback is obtained from a minimum of 25 patients at least once in every 5-year revalidation cycle. (</w:t>
      </w:r>
      <w:r w:rsidRPr="000F4B9D">
        <w:rPr>
          <w:rFonts w:ascii="Arial" w:eastAsia="Times New Roman" w:hAnsi="Arial" w:cs="Arial"/>
          <w:i/>
          <w:iCs/>
        </w:rPr>
        <w:t>This is the extant guidance)</w:t>
      </w:r>
    </w:p>
    <w:p w:rsidR="000F4B9D" w:rsidRPr="000F4B9D" w:rsidRDefault="000F4B9D" w:rsidP="000F4B9D">
      <w:pPr>
        <w:pStyle w:val="ListParagraph"/>
        <w:numPr>
          <w:ilvl w:val="0"/>
          <w:numId w:val="38"/>
        </w:numPr>
        <w:spacing w:after="240"/>
        <w:jc w:val="both"/>
        <w:rPr>
          <w:rFonts w:ascii="Arial" w:eastAsia="Calibri" w:hAnsi="Arial" w:cs="Arial"/>
          <w:bCs/>
          <w:color w:val="000000" w:themeColor="text1"/>
          <w:u w:val="single"/>
        </w:rPr>
      </w:pPr>
      <w:r w:rsidRPr="000F4B9D">
        <w:rPr>
          <w:rFonts w:ascii="Arial" w:eastAsia="Times New Roman" w:hAnsi="Arial" w:cs="Arial"/>
        </w:rPr>
        <w:t xml:space="preserve">The doctor must not be involved in or influence the selection of the patients who are invited to provide feedback in order to ensure anonymity and integrity of the </w:t>
      </w:r>
      <w:proofErr w:type="gramStart"/>
      <w:r w:rsidRPr="000F4B9D">
        <w:rPr>
          <w:rFonts w:ascii="Arial" w:eastAsia="Times New Roman" w:hAnsi="Arial" w:cs="Arial"/>
        </w:rPr>
        <w:t>process</w:t>
      </w:r>
      <w:r w:rsidRPr="000F4B9D">
        <w:rPr>
          <w:rFonts w:ascii="Arial" w:eastAsia="Times New Roman" w:hAnsi="Arial" w:cs="Arial"/>
          <w:bCs/>
        </w:rPr>
        <w:t>.</w:t>
      </w:r>
      <w:r w:rsidRPr="000F4B9D">
        <w:rPr>
          <w:rFonts w:ascii="Arial" w:eastAsia="Times New Roman" w:hAnsi="Arial" w:cs="Arial"/>
          <w:bCs/>
          <w:sz w:val="16"/>
          <w:szCs w:val="16"/>
        </w:rPr>
        <w:t>(</w:t>
      </w:r>
      <w:proofErr w:type="gramEnd"/>
      <w:r w:rsidRPr="000F4B9D">
        <w:rPr>
          <w:rFonts w:ascii="Arial" w:eastAsia="Times New Roman" w:hAnsi="Arial" w:cs="Arial"/>
          <w:bCs/>
          <w:sz w:val="16"/>
          <w:szCs w:val="16"/>
        </w:rPr>
        <w:t>1)</w:t>
      </w:r>
    </w:p>
    <w:p w:rsidR="000F4B9D" w:rsidRPr="000F4B9D" w:rsidRDefault="000F4B9D" w:rsidP="000F4B9D">
      <w:pPr>
        <w:pStyle w:val="ListParagraph"/>
        <w:numPr>
          <w:ilvl w:val="0"/>
          <w:numId w:val="38"/>
        </w:numPr>
        <w:spacing w:after="240"/>
        <w:jc w:val="both"/>
        <w:rPr>
          <w:rFonts w:ascii="Arial" w:eastAsia="Calibri" w:hAnsi="Arial" w:cs="Arial"/>
          <w:bCs/>
          <w:color w:val="000000" w:themeColor="text1"/>
          <w:u w:val="single"/>
        </w:rPr>
      </w:pPr>
      <w:r w:rsidRPr="000F4B9D">
        <w:rPr>
          <w:rFonts w:ascii="Arial" w:eastAsia="Times New Roman" w:hAnsi="Arial" w:cs="Arial"/>
        </w:rPr>
        <w:t xml:space="preserve">The doctor must not be involved in the collection of the completed feedback forms to ensure anonymity and integrity of the process.  </w:t>
      </w:r>
    </w:p>
    <w:p w:rsidR="000F4B9D" w:rsidRPr="000F4B9D" w:rsidRDefault="000F4B9D" w:rsidP="000F4B9D">
      <w:pPr>
        <w:pStyle w:val="ListParagraph"/>
        <w:numPr>
          <w:ilvl w:val="0"/>
          <w:numId w:val="38"/>
        </w:numPr>
        <w:spacing w:after="240"/>
        <w:jc w:val="both"/>
        <w:rPr>
          <w:rFonts w:ascii="Arial" w:eastAsia="Calibri" w:hAnsi="Arial" w:cs="Arial"/>
          <w:bCs/>
          <w:color w:val="000000" w:themeColor="text1"/>
          <w:u w:val="single"/>
        </w:rPr>
      </w:pPr>
      <w:r w:rsidRPr="000F4B9D">
        <w:rPr>
          <w:rFonts w:ascii="Arial" w:eastAsia="Times New Roman" w:hAnsi="Arial" w:cs="Arial"/>
        </w:rPr>
        <w:t>The doctor should avoid being involved in the administrative process of patient feedback wherever possible. This is a matter for the designated body</w:t>
      </w:r>
      <w:r w:rsidRPr="000F4B9D">
        <w:rPr>
          <w:rFonts w:ascii="Arial" w:eastAsia="Times New Roman" w:hAnsi="Arial" w:cs="Arial"/>
          <w:bCs/>
        </w:rPr>
        <w:t xml:space="preserve">. </w:t>
      </w:r>
      <w:r w:rsidRPr="000F4B9D">
        <w:rPr>
          <w:rFonts w:ascii="Arial" w:eastAsia="Times New Roman" w:hAnsi="Arial" w:cs="Arial"/>
          <w:bCs/>
          <w:sz w:val="16"/>
          <w:szCs w:val="16"/>
        </w:rPr>
        <w:t>(1)</w:t>
      </w:r>
    </w:p>
    <w:p w:rsidR="000F4B9D" w:rsidRPr="000F4B9D" w:rsidRDefault="000F4B9D" w:rsidP="000F4B9D">
      <w:pPr>
        <w:pStyle w:val="ListParagraph"/>
        <w:numPr>
          <w:ilvl w:val="0"/>
          <w:numId w:val="38"/>
        </w:numPr>
        <w:spacing w:after="240"/>
        <w:jc w:val="both"/>
        <w:rPr>
          <w:rFonts w:ascii="Arial" w:eastAsia="Calibri" w:hAnsi="Arial" w:cs="Arial"/>
          <w:bCs/>
          <w:color w:val="000000" w:themeColor="text1"/>
          <w:u w:val="single"/>
        </w:rPr>
      </w:pPr>
      <w:r w:rsidRPr="000F4B9D">
        <w:rPr>
          <w:rFonts w:ascii="Arial" w:eastAsia="Times New Roman" w:hAnsi="Arial" w:cs="Arial"/>
        </w:rPr>
        <w:t>Where organisations already have IT systems in place specifically for the purpose of obtaining independent patient feedback regarding</w:t>
      </w:r>
      <w:r>
        <w:rPr>
          <w:rFonts w:ascii="Arial" w:eastAsia="Times New Roman" w:hAnsi="Arial" w:cs="Arial"/>
        </w:rPr>
        <w:t xml:space="preserve"> a doctor, </w:t>
      </w:r>
      <w:r w:rsidRPr="000F4B9D">
        <w:rPr>
          <w:rFonts w:ascii="Arial" w:eastAsia="Times New Roman" w:hAnsi="Arial" w:cs="Arial"/>
        </w:rPr>
        <w:t xml:space="preserve">it would be appropriate to use this information for revalidation purposes.  </w:t>
      </w:r>
    </w:p>
    <w:p w:rsidR="000F4B9D" w:rsidRPr="000F4B9D" w:rsidRDefault="000F4B9D" w:rsidP="000F4B9D">
      <w:pPr>
        <w:spacing w:after="120"/>
        <w:jc w:val="both"/>
        <w:rPr>
          <w:rFonts w:ascii="Arial" w:hAnsi="Arial" w:cs="Arial"/>
          <w:b/>
          <w:i/>
          <w:iCs/>
          <w:sz w:val="20"/>
          <w:szCs w:val="20"/>
        </w:rPr>
      </w:pPr>
      <w:r w:rsidRPr="000F4B9D">
        <w:rPr>
          <w:rFonts w:ascii="Arial" w:hAnsi="Arial" w:cs="Arial"/>
          <w:b/>
          <w:i/>
          <w:iCs/>
          <w:sz w:val="20"/>
          <w:szCs w:val="20"/>
        </w:rPr>
        <w:t>Footnote</w:t>
      </w:r>
    </w:p>
    <w:p w:rsidR="000F4B9D" w:rsidRPr="0001416C" w:rsidRDefault="000F4B9D" w:rsidP="000F4B9D">
      <w:pPr>
        <w:spacing w:after="240"/>
        <w:jc w:val="both"/>
        <w:rPr>
          <w:rFonts w:ascii="Arial" w:hAnsi="Arial" w:cs="Arial"/>
          <w:i/>
          <w:iCs/>
          <w:sz w:val="20"/>
          <w:szCs w:val="20"/>
        </w:rPr>
      </w:pPr>
      <w:r w:rsidRPr="329B171B">
        <w:rPr>
          <w:rFonts w:ascii="Arial" w:hAnsi="Arial" w:cs="Arial"/>
          <w:i/>
          <w:iCs/>
          <w:sz w:val="20"/>
          <w:szCs w:val="20"/>
        </w:rPr>
        <w:t>(1)  This may prove challenging for GP’s employed on a locum and sessional basis.  In these circumstances doctors should make every reasonable effort to comply with guidance. </w:t>
      </w:r>
    </w:p>
    <w:p w:rsidR="329B171B" w:rsidRDefault="329B171B" w:rsidP="329B171B">
      <w:pPr>
        <w:jc w:val="both"/>
        <w:rPr>
          <w:rFonts w:ascii="Arial" w:hAnsi="Arial" w:cs="Arial"/>
          <w:i/>
          <w:iCs/>
        </w:rPr>
      </w:pPr>
    </w:p>
    <w:p w:rsidR="329B171B" w:rsidRDefault="329B171B" w:rsidP="3A1D34B6">
      <w:pPr>
        <w:jc w:val="both"/>
        <w:rPr>
          <w:rFonts w:ascii="Arial" w:hAnsi="Arial" w:cs="Arial"/>
          <w:i/>
          <w:iCs/>
        </w:rPr>
      </w:pPr>
    </w:p>
    <w:p w:rsidR="3A1D34B6" w:rsidRDefault="3A1D34B6" w:rsidP="3A1D34B6">
      <w:pPr>
        <w:jc w:val="both"/>
        <w:rPr>
          <w:rFonts w:ascii="Arial" w:hAnsi="Arial" w:cs="Arial"/>
          <w:i/>
          <w:iCs/>
        </w:rPr>
      </w:pPr>
    </w:p>
    <w:p w:rsidR="3A1D34B6" w:rsidRDefault="3A1D34B6" w:rsidP="3A1D34B6">
      <w:pPr>
        <w:jc w:val="both"/>
        <w:rPr>
          <w:rFonts w:ascii="Arial" w:hAnsi="Arial" w:cs="Arial"/>
          <w:i/>
          <w:iCs/>
        </w:rPr>
      </w:pPr>
    </w:p>
    <w:p w:rsidR="3A1D34B6" w:rsidRDefault="3A1D34B6" w:rsidP="3A1D34B6">
      <w:pPr>
        <w:jc w:val="both"/>
        <w:rPr>
          <w:rFonts w:ascii="Arial" w:hAnsi="Arial" w:cs="Arial"/>
          <w:i/>
          <w:iCs/>
        </w:rPr>
      </w:pPr>
    </w:p>
    <w:p w:rsidR="3A1D34B6" w:rsidRDefault="3A1D34B6" w:rsidP="3A1D34B6">
      <w:pPr>
        <w:jc w:val="both"/>
        <w:rPr>
          <w:rFonts w:ascii="Arial" w:hAnsi="Arial" w:cs="Arial"/>
          <w:i/>
          <w:iCs/>
        </w:rPr>
      </w:pPr>
    </w:p>
    <w:p w:rsidR="3A1D34B6" w:rsidRDefault="3A1D34B6" w:rsidP="3A1D34B6">
      <w:pPr>
        <w:jc w:val="both"/>
        <w:rPr>
          <w:rFonts w:ascii="Arial" w:hAnsi="Arial" w:cs="Arial"/>
          <w:i/>
          <w:iCs/>
        </w:rPr>
      </w:pPr>
    </w:p>
    <w:p w:rsidR="3A1D34B6" w:rsidRDefault="3A1D34B6" w:rsidP="3A1D34B6">
      <w:pPr>
        <w:jc w:val="both"/>
        <w:rPr>
          <w:rFonts w:ascii="Arial" w:hAnsi="Arial" w:cs="Arial"/>
          <w:i/>
          <w:iCs/>
        </w:rPr>
      </w:pPr>
    </w:p>
    <w:p w:rsidR="3A1D34B6" w:rsidRDefault="3A1D34B6" w:rsidP="3A1D34B6">
      <w:pPr>
        <w:jc w:val="both"/>
        <w:rPr>
          <w:rFonts w:ascii="Arial" w:hAnsi="Arial" w:cs="Arial"/>
          <w:i/>
          <w:iCs/>
        </w:rPr>
      </w:pPr>
    </w:p>
    <w:p w:rsidR="3A1D34B6" w:rsidRDefault="3A1D34B6" w:rsidP="3A1D34B6">
      <w:pPr>
        <w:jc w:val="both"/>
        <w:rPr>
          <w:rFonts w:ascii="Arial" w:hAnsi="Arial" w:cs="Arial"/>
          <w:i/>
          <w:iCs/>
        </w:rPr>
      </w:pPr>
    </w:p>
    <w:p w:rsidR="3A1D34B6" w:rsidRDefault="3A1D34B6" w:rsidP="3A1D34B6">
      <w:pPr>
        <w:jc w:val="both"/>
        <w:rPr>
          <w:rFonts w:ascii="Arial" w:hAnsi="Arial" w:cs="Arial"/>
          <w:i/>
          <w:iCs/>
        </w:rPr>
      </w:pPr>
    </w:p>
    <w:p w:rsidR="3A1D34B6" w:rsidRDefault="3A1D34B6" w:rsidP="3A1D34B6">
      <w:pPr>
        <w:jc w:val="both"/>
        <w:rPr>
          <w:rFonts w:ascii="Arial" w:hAnsi="Arial" w:cs="Arial"/>
          <w:i/>
          <w:iCs/>
        </w:rPr>
      </w:pPr>
    </w:p>
    <w:p w:rsidR="329B171B" w:rsidRDefault="329B171B" w:rsidP="329B171B">
      <w:pPr>
        <w:jc w:val="right"/>
        <w:rPr>
          <w:rFonts w:ascii="Arial" w:eastAsia="Arial" w:hAnsi="Arial" w:cs="Arial"/>
          <w:b/>
          <w:bCs/>
          <w:color w:val="000000" w:themeColor="text1"/>
          <w:sz w:val="26"/>
          <w:szCs w:val="26"/>
        </w:rPr>
      </w:pPr>
    </w:p>
    <w:p w:rsidR="329B171B" w:rsidRDefault="329B171B" w:rsidP="329B171B">
      <w:pPr>
        <w:jc w:val="right"/>
        <w:rPr>
          <w:rFonts w:ascii="Arial" w:eastAsia="Arial" w:hAnsi="Arial" w:cs="Arial"/>
          <w:b/>
          <w:bCs/>
          <w:color w:val="000000" w:themeColor="text1"/>
          <w:sz w:val="26"/>
          <w:szCs w:val="26"/>
        </w:rPr>
      </w:pPr>
    </w:p>
    <w:p w:rsidR="2BC71ECB" w:rsidRPr="009B4EF4" w:rsidRDefault="05549CEB" w:rsidP="2BC71ECB">
      <w:pPr>
        <w:jc w:val="right"/>
        <w:rPr>
          <w:rFonts w:ascii="Arial" w:eastAsia="Arial" w:hAnsi="Arial" w:cs="Arial"/>
          <w:color w:val="000000" w:themeColor="text1"/>
          <w:sz w:val="26"/>
          <w:szCs w:val="26"/>
        </w:rPr>
      </w:pPr>
      <w:r w:rsidRPr="009B4EF4">
        <w:rPr>
          <w:rFonts w:ascii="Arial" w:eastAsia="Arial" w:hAnsi="Arial" w:cs="Arial"/>
          <w:b/>
          <w:bCs/>
          <w:color w:val="000000" w:themeColor="text1"/>
          <w:sz w:val="26"/>
          <w:szCs w:val="26"/>
        </w:rPr>
        <w:t>ANNEX</w:t>
      </w:r>
      <w:r w:rsidR="009B4EF4">
        <w:rPr>
          <w:rFonts w:ascii="Arial" w:eastAsia="Arial" w:hAnsi="Arial" w:cs="Arial"/>
          <w:b/>
          <w:bCs/>
          <w:color w:val="000000" w:themeColor="text1"/>
          <w:sz w:val="26"/>
          <w:szCs w:val="26"/>
        </w:rPr>
        <w:t xml:space="preserve">  </w:t>
      </w:r>
    </w:p>
    <w:p w:rsidR="2BC71ECB" w:rsidRDefault="2BC71ECB" w:rsidP="2BC71ECB">
      <w:pPr>
        <w:jc w:val="right"/>
        <w:rPr>
          <w:rFonts w:ascii="Arial" w:eastAsia="Arial" w:hAnsi="Arial" w:cs="Arial"/>
          <w:color w:val="000000" w:themeColor="text1"/>
          <w:sz w:val="32"/>
          <w:szCs w:val="32"/>
        </w:rPr>
      </w:pPr>
    </w:p>
    <w:p w:rsidR="05549CEB" w:rsidRPr="009B4EF4" w:rsidRDefault="009B4EF4" w:rsidP="009B4EF4">
      <w:pPr>
        <w:rPr>
          <w:rFonts w:ascii="Arial" w:eastAsia="Arial" w:hAnsi="Arial" w:cs="Arial"/>
          <w:color w:val="000000" w:themeColor="text1"/>
          <w:sz w:val="26"/>
          <w:szCs w:val="26"/>
          <w:u w:val="single"/>
        </w:rPr>
      </w:pPr>
      <w:r w:rsidRPr="009B4EF4">
        <w:rPr>
          <w:rFonts w:ascii="Arial" w:eastAsia="Arial" w:hAnsi="Arial" w:cs="Arial"/>
          <w:b/>
          <w:bCs/>
          <w:color w:val="000000" w:themeColor="text1"/>
          <w:sz w:val="26"/>
          <w:szCs w:val="26"/>
          <w:u w:val="single"/>
        </w:rPr>
        <w:t>SLWG Members</w:t>
      </w:r>
    </w:p>
    <w:p w:rsidR="4CBCE76D" w:rsidRDefault="4CBCE76D" w:rsidP="4CBCE76D">
      <w:pPr>
        <w:jc w:val="center"/>
        <w:rPr>
          <w:rFonts w:ascii="Arial" w:eastAsia="Arial" w:hAnsi="Arial" w:cs="Arial"/>
          <w:b/>
          <w:bCs/>
          <w:color w:val="000000" w:themeColor="text1"/>
        </w:rPr>
      </w:pPr>
    </w:p>
    <w:p w:rsidR="0DA387BA" w:rsidRDefault="0DA387BA" w:rsidP="009B4EF4">
      <w:pPr>
        <w:rPr>
          <w:rFonts w:ascii="Arial" w:eastAsia="Arial" w:hAnsi="Arial" w:cs="Arial"/>
          <w:b/>
          <w:bCs/>
          <w:color w:val="000000" w:themeColor="text1"/>
        </w:rPr>
      </w:pPr>
      <w:r w:rsidRPr="4CBCE76D">
        <w:rPr>
          <w:rFonts w:ascii="Arial" w:eastAsia="Arial" w:hAnsi="Arial" w:cs="Arial"/>
          <w:b/>
          <w:bCs/>
          <w:color w:val="000000" w:themeColor="text1"/>
        </w:rPr>
        <w:t>Chair</w:t>
      </w:r>
      <w:r w:rsidR="317D43C6" w:rsidRPr="4CBCE76D">
        <w:rPr>
          <w:rFonts w:ascii="Arial" w:eastAsia="Arial" w:hAnsi="Arial" w:cs="Arial"/>
          <w:b/>
          <w:bCs/>
          <w:color w:val="000000" w:themeColor="text1"/>
        </w:rPr>
        <w:t>,</w:t>
      </w:r>
      <w:r w:rsidRPr="4CBCE76D">
        <w:rPr>
          <w:rFonts w:ascii="Arial" w:eastAsia="Arial" w:hAnsi="Arial" w:cs="Arial"/>
          <w:b/>
          <w:bCs/>
          <w:color w:val="000000" w:themeColor="text1"/>
        </w:rPr>
        <w:t xml:space="preserve"> Senior Medical Adviser, Scottish Government</w:t>
      </w:r>
    </w:p>
    <w:p w:rsidR="0DA387BA" w:rsidRPr="009B4EF4" w:rsidRDefault="0DA387BA" w:rsidP="009B4EF4">
      <w:pPr>
        <w:pStyle w:val="ListParagraph"/>
        <w:numPr>
          <w:ilvl w:val="0"/>
          <w:numId w:val="5"/>
        </w:numPr>
        <w:rPr>
          <w:rFonts w:eastAsiaTheme="minorEastAsia"/>
          <w:color w:val="000000" w:themeColor="text1"/>
        </w:rPr>
      </w:pPr>
      <w:r w:rsidRPr="009B4EF4">
        <w:rPr>
          <w:rFonts w:ascii="Arial" w:eastAsia="Arial" w:hAnsi="Arial" w:cs="Arial"/>
          <w:color w:val="000000" w:themeColor="text1"/>
        </w:rPr>
        <w:t>Professor Ian G Finlay</w:t>
      </w:r>
      <w:r w:rsidR="4EE9F266" w:rsidRPr="4CBCE76D">
        <w:rPr>
          <w:rFonts w:ascii="Arial" w:eastAsia="Arial" w:hAnsi="Arial" w:cs="Arial"/>
          <w:color w:val="000000" w:themeColor="text1"/>
        </w:rPr>
        <w:t xml:space="preserve"> </w:t>
      </w:r>
      <w:r w:rsidR="00A9226A">
        <w:rPr>
          <w:rFonts w:ascii="Arial" w:eastAsia="Arial" w:hAnsi="Arial" w:cs="Arial"/>
          <w:color w:val="000000" w:themeColor="text1"/>
        </w:rPr>
        <w:t>C</w:t>
      </w:r>
      <w:r w:rsidR="4EE9F266" w:rsidRPr="4CBCE76D">
        <w:rPr>
          <w:rFonts w:ascii="Arial" w:eastAsia="Arial" w:hAnsi="Arial" w:cs="Arial"/>
          <w:color w:val="000000" w:themeColor="text1"/>
        </w:rPr>
        <w:t>BE</w:t>
      </w:r>
    </w:p>
    <w:p w:rsidR="2BC71ECB" w:rsidRDefault="2BC71ECB" w:rsidP="2BC71ECB">
      <w:pPr>
        <w:rPr>
          <w:rFonts w:ascii="Arial" w:eastAsia="Arial" w:hAnsi="Arial" w:cs="Arial"/>
          <w:color w:val="000000" w:themeColor="text1"/>
        </w:rPr>
      </w:pPr>
    </w:p>
    <w:p w:rsidR="05549CEB" w:rsidRDefault="05549CEB" w:rsidP="2BC71ECB">
      <w:pPr>
        <w:rPr>
          <w:rFonts w:ascii="Arial" w:eastAsia="Arial" w:hAnsi="Arial" w:cs="Arial"/>
          <w:color w:val="000000" w:themeColor="text1"/>
        </w:rPr>
      </w:pPr>
      <w:r w:rsidRPr="2BC71ECB">
        <w:rPr>
          <w:rFonts w:ascii="Arial" w:eastAsia="Arial" w:hAnsi="Arial" w:cs="Arial"/>
          <w:b/>
          <w:bCs/>
          <w:color w:val="000000" w:themeColor="text1"/>
        </w:rPr>
        <w:t>B</w:t>
      </w:r>
      <w:r w:rsidR="0001416C">
        <w:rPr>
          <w:rFonts w:ascii="Arial" w:eastAsia="Arial" w:hAnsi="Arial" w:cs="Arial"/>
          <w:b/>
          <w:bCs/>
          <w:color w:val="000000" w:themeColor="text1"/>
        </w:rPr>
        <w:t>MA (British Medical Association</w:t>
      </w:r>
    </w:p>
    <w:p w:rsidR="05549CEB" w:rsidRDefault="05549CEB" w:rsidP="00080E95">
      <w:pPr>
        <w:pStyle w:val="ListParagraph"/>
        <w:numPr>
          <w:ilvl w:val="0"/>
          <w:numId w:val="11"/>
        </w:numPr>
        <w:rPr>
          <w:rFonts w:eastAsiaTheme="minorEastAsia"/>
          <w:color w:val="000000" w:themeColor="text1"/>
        </w:rPr>
      </w:pPr>
      <w:r w:rsidRPr="2BC71ECB">
        <w:rPr>
          <w:rFonts w:ascii="Arial" w:eastAsia="Arial" w:hAnsi="Arial" w:cs="Arial"/>
          <w:color w:val="000000" w:themeColor="text1"/>
        </w:rPr>
        <w:t>Dr Lewis Morrison</w:t>
      </w:r>
    </w:p>
    <w:p w:rsidR="05549CEB" w:rsidRDefault="05549CEB" w:rsidP="00080E95">
      <w:pPr>
        <w:pStyle w:val="ListParagraph"/>
        <w:numPr>
          <w:ilvl w:val="0"/>
          <w:numId w:val="11"/>
        </w:numPr>
        <w:rPr>
          <w:rFonts w:eastAsiaTheme="minorEastAsia"/>
          <w:color w:val="000000" w:themeColor="text1"/>
        </w:rPr>
      </w:pPr>
      <w:r w:rsidRPr="2BC71ECB">
        <w:rPr>
          <w:rFonts w:ascii="Arial" w:eastAsia="Arial" w:hAnsi="Arial" w:cs="Arial"/>
          <w:color w:val="000000" w:themeColor="text1"/>
        </w:rPr>
        <w:t>Dr Patricia Moultrie</w:t>
      </w:r>
    </w:p>
    <w:p w:rsidR="2BC71ECB" w:rsidRDefault="2BC71ECB" w:rsidP="009B4EF4">
      <w:pPr>
        <w:rPr>
          <w:rFonts w:ascii="Arial" w:eastAsia="Arial" w:hAnsi="Arial" w:cs="Arial"/>
          <w:color w:val="000000" w:themeColor="text1"/>
        </w:rPr>
      </w:pPr>
    </w:p>
    <w:p w:rsidR="05549CEB" w:rsidRDefault="05549CEB" w:rsidP="2BC71ECB">
      <w:pPr>
        <w:rPr>
          <w:rFonts w:ascii="Arial" w:eastAsia="Arial" w:hAnsi="Arial" w:cs="Arial"/>
          <w:color w:val="000000" w:themeColor="text1"/>
        </w:rPr>
      </w:pPr>
      <w:r w:rsidRPr="2BC71ECB">
        <w:rPr>
          <w:rFonts w:ascii="Arial" w:eastAsia="Arial" w:hAnsi="Arial" w:cs="Arial"/>
          <w:b/>
          <w:bCs/>
          <w:color w:val="000000" w:themeColor="text1"/>
        </w:rPr>
        <w:t>NES (NHS Education for Scotland)</w:t>
      </w:r>
    </w:p>
    <w:p w:rsidR="05549CEB" w:rsidRDefault="05549CEB" w:rsidP="00080E95">
      <w:pPr>
        <w:pStyle w:val="ListParagraph"/>
        <w:numPr>
          <w:ilvl w:val="0"/>
          <w:numId w:val="10"/>
        </w:numPr>
        <w:rPr>
          <w:rFonts w:eastAsiaTheme="minorEastAsia"/>
          <w:color w:val="000000" w:themeColor="text1"/>
        </w:rPr>
      </w:pPr>
      <w:r w:rsidRPr="2BC71ECB">
        <w:rPr>
          <w:rFonts w:ascii="Arial" w:eastAsia="Arial" w:hAnsi="Arial" w:cs="Arial"/>
          <w:color w:val="000000" w:themeColor="text1"/>
        </w:rPr>
        <w:t>Professor Amjad Khan</w:t>
      </w:r>
    </w:p>
    <w:p w:rsidR="05549CEB" w:rsidRDefault="05549CEB" w:rsidP="00080E95">
      <w:pPr>
        <w:pStyle w:val="ListParagraph"/>
        <w:numPr>
          <w:ilvl w:val="0"/>
          <w:numId w:val="10"/>
        </w:numPr>
        <w:rPr>
          <w:rFonts w:eastAsiaTheme="minorEastAsia"/>
          <w:color w:val="000000" w:themeColor="text1"/>
        </w:rPr>
      </w:pPr>
      <w:r w:rsidRPr="2BC71ECB">
        <w:rPr>
          <w:rFonts w:ascii="Arial" w:eastAsia="Arial" w:hAnsi="Arial" w:cs="Arial"/>
          <w:color w:val="000000" w:themeColor="text1"/>
        </w:rPr>
        <w:t>Dr Christiane Shrimpton</w:t>
      </w:r>
    </w:p>
    <w:p w:rsidR="05549CEB" w:rsidRDefault="05549CEB" w:rsidP="00080E95">
      <w:pPr>
        <w:pStyle w:val="ListParagraph"/>
        <w:numPr>
          <w:ilvl w:val="0"/>
          <w:numId w:val="10"/>
        </w:numPr>
        <w:rPr>
          <w:rFonts w:eastAsiaTheme="minorEastAsia"/>
          <w:color w:val="000000" w:themeColor="text1"/>
        </w:rPr>
      </w:pPr>
      <w:r w:rsidRPr="2BC71ECB">
        <w:rPr>
          <w:rFonts w:ascii="Arial" w:eastAsia="Arial" w:hAnsi="Arial" w:cs="Arial"/>
          <w:color w:val="000000" w:themeColor="text1"/>
        </w:rPr>
        <w:t>Mr William Liu</w:t>
      </w:r>
    </w:p>
    <w:p w:rsidR="2BC71ECB" w:rsidRDefault="2BC71ECB" w:rsidP="009B4EF4">
      <w:pPr>
        <w:rPr>
          <w:rFonts w:ascii="Arial" w:eastAsia="Arial" w:hAnsi="Arial" w:cs="Arial"/>
          <w:color w:val="000000" w:themeColor="text1"/>
        </w:rPr>
      </w:pPr>
    </w:p>
    <w:p w:rsidR="05549CEB" w:rsidRDefault="05549CEB" w:rsidP="2BC71ECB">
      <w:pPr>
        <w:rPr>
          <w:rFonts w:ascii="Arial" w:eastAsia="Arial" w:hAnsi="Arial" w:cs="Arial"/>
          <w:color w:val="000000" w:themeColor="text1"/>
        </w:rPr>
      </w:pPr>
      <w:r w:rsidRPr="2BC71ECB">
        <w:rPr>
          <w:rFonts w:ascii="Arial" w:eastAsia="Arial" w:hAnsi="Arial" w:cs="Arial"/>
          <w:b/>
          <w:bCs/>
          <w:color w:val="000000" w:themeColor="text1"/>
        </w:rPr>
        <w:t>Scottish Academy of Medial Royal Colleges</w:t>
      </w:r>
    </w:p>
    <w:p w:rsidR="05549CEB" w:rsidRDefault="05549CEB" w:rsidP="00080E95">
      <w:pPr>
        <w:pStyle w:val="ListParagraph"/>
        <w:numPr>
          <w:ilvl w:val="0"/>
          <w:numId w:val="9"/>
        </w:numPr>
        <w:rPr>
          <w:rFonts w:eastAsiaTheme="minorEastAsia"/>
          <w:color w:val="000000" w:themeColor="text1"/>
        </w:rPr>
      </w:pPr>
      <w:r w:rsidRPr="2BC71ECB">
        <w:rPr>
          <w:rFonts w:ascii="Arial" w:eastAsia="Arial" w:hAnsi="Arial" w:cs="Arial"/>
          <w:color w:val="000000" w:themeColor="text1"/>
        </w:rPr>
        <w:t>Dr Miles Mack</w:t>
      </w:r>
    </w:p>
    <w:p w:rsidR="05549CEB" w:rsidRDefault="05549CEB" w:rsidP="00080E95">
      <w:pPr>
        <w:pStyle w:val="ListParagraph"/>
        <w:numPr>
          <w:ilvl w:val="0"/>
          <w:numId w:val="8"/>
        </w:numPr>
        <w:rPr>
          <w:rFonts w:eastAsiaTheme="minorEastAsia"/>
          <w:color w:val="000000" w:themeColor="text1"/>
        </w:rPr>
      </w:pPr>
      <w:r w:rsidRPr="2BC71ECB">
        <w:rPr>
          <w:rFonts w:ascii="Arial" w:eastAsia="Arial" w:hAnsi="Arial" w:cs="Arial"/>
          <w:color w:val="000000" w:themeColor="text1"/>
        </w:rPr>
        <w:t>Professor Andy Elder</w:t>
      </w:r>
    </w:p>
    <w:p w:rsidR="2BC71ECB" w:rsidRDefault="2BC71ECB" w:rsidP="009B4EF4">
      <w:pPr>
        <w:rPr>
          <w:rFonts w:ascii="Arial" w:eastAsia="Arial" w:hAnsi="Arial" w:cs="Arial"/>
          <w:color w:val="000000" w:themeColor="text1"/>
        </w:rPr>
      </w:pPr>
    </w:p>
    <w:p w:rsidR="05549CEB" w:rsidRDefault="05549CEB" w:rsidP="2BC71ECB">
      <w:pPr>
        <w:rPr>
          <w:rFonts w:ascii="Arial" w:eastAsia="Arial" w:hAnsi="Arial" w:cs="Arial"/>
          <w:color w:val="000000" w:themeColor="text1"/>
        </w:rPr>
      </w:pPr>
      <w:r w:rsidRPr="2BC71ECB">
        <w:rPr>
          <w:rFonts w:ascii="Arial" w:eastAsia="Arial" w:hAnsi="Arial" w:cs="Arial"/>
          <w:b/>
          <w:bCs/>
          <w:color w:val="000000" w:themeColor="text1"/>
        </w:rPr>
        <w:t>GMC</w:t>
      </w:r>
    </w:p>
    <w:p w:rsidR="05549CEB" w:rsidRDefault="05549CEB" w:rsidP="00080E95">
      <w:pPr>
        <w:pStyle w:val="ListParagraph"/>
        <w:numPr>
          <w:ilvl w:val="0"/>
          <w:numId w:val="7"/>
        </w:numPr>
        <w:rPr>
          <w:rFonts w:eastAsiaTheme="minorEastAsia"/>
          <w:color w:val="000000" w:themeColor="text1"/>
        </w:rPr>
      </w:pPr>
      <w:r w:rsidRPr="2BC71ECB">
        <w:rPr>
          <w:rFonts w:ascii="Arial" w:eastAsia="Arial" w:hAnsi="Arial" w:cs="Arial"/>
          <w:color w:val="000000" w:themeColor="text1"/>
        </w:rPr>
        <w:t>Mr Blake Dobson</w:t>
      </w:r>
    </w:p>
    <w:p w:rsidR="05549CEB" w:rsidRDefault="05549CEB" w:rsidP="00080E95">
      <w:pPr>
        <w:pStyle w:val="ListParagraph"/>
        <w:numPr>
          <w:ilvl w:val="0"/>
          <w:numId w:val="7"/>
        </w:numPr>
        <w:rPr>
          <w:rFonts w:eastAsiaTheme="minorEastAsia"/>
          <w:color w:val="000000" w:themeColor="text1"/>
        </w:rPr>
      </w:pPr>
      <w:r w:rsidRPr="2BC71ECB">
        <w:rPr>
          <w:rFonts w:ascii="Arial" w:eastAsia="Arial" w:hAnsi="Arial" w:cs="Arial"/>
          <w:color w:val="000000" w:themeColor="text1"/>
        </w:rPr>
        <w:t>Mr Willie Paxton</w:t>
      </w:r>
    </w:p>
    <w:p w:rsidR="2BC71ECB" w:rsidRDefault="2BC71ECB" w:rsidP="009B4EF4">
      <w:pPr>
        <w:rPr>
          <w:rFonts w:ascii="Arial" w:eastAsia="Arial" w:hAnsi="Arial" w:cs="Arial"/>
          <w:color w:val="000000" w:themeColor="text1"/>
        </w:rPr>
      </w:pPr>
    </w:p>
    <w:p w:rsidR="05549CEB" w:rsidRDefault="05549CEB" w:rsidP="2BC71ECB">
      <w:pPr>
        <w:rPr>
          <w:rFonts w:ascii="Arial" w:eastAsia="Arial" w:hAnsi="Arial" w:cs="Arial"/>
          <w:color w:val="000000" w:themeColor="text1"/>
        </w:rPr>
      </w:pPr>
      <w:r w:rsidRPr="2BC71ECB">
        <w:rPr>
          <w:rFonts w:ascii="Arial" w:eastAsia="Arial" w:hAnsi="Arial" w:cs="Arial"/>
          <w:b/>
          <w:bCs/>
          <w:color w:val="000000" w:themeColor="text1"/>
        </w:rPr>
        <w:t>RO Network in Scotland</w:t>
      </w:r>
    </w:p>
    <w:p w:rsidR="05549CEB" w:rsidRDefault="05549CEB" w:rsidP="00080E95">
      <w:pPr>
        <w:pStyle w:val="ListParagraph"/>
        <w:numPr>
          <w:ilvl w:val="0"/>
          <w:numId w:val="7"/>
        </w:numPr>
        <w:rPr>
          <w:rFonts w:eastAsiaTheme="minorEastAsia"/>
          <w:color w:val="000000" w:themeColor="text1"/>
        </w:rPr>
      </w:pPr>
      <w:r w:rsidRPr="2BC71ECB">
        <w:rPr>
          <w:rFonts w:ascii="Arial" w:eastAsia="Arial" w:hAnsi="Arial" w:cs="Arial"/>
          <w:color w:val="000000" w:themeColor="text1"/>
        </w:rPr>
        <w:t>Dr Frank O’Kelly</w:t>
      </w:r>
    </w:p>
    <w:p w:rsidR="05549CEB" w:rsidRDefault="05549CEB" w:rsidP="00080E95">
      <w:pPr>
        <w:pStyle w:val="ListParagraph"/>
        <w:numPr>
          <w:ilvl w:val="0"/>
          <w:numId w:val="7"/>
        </w:numPr>
        <w:rPr>
          <w:rFonts w:eastAsiaTheme="minorEastAsia"/>
          <w:color w:val="000000" w:themeColor="text1"/>
        </w:rPr>
      </w:pPr>
      <w:r w:rsidRPr="2BC71ECB">
        <w:rPr>
          <w:rFonts w:ascii="Arial" w:eastAsia="Arial" w:hAnsi="Arial" w:cs="Arial"/>
          <w:color w:val="000000" w:themeColor="text1"/>
        </w:rPr>
        <w:t>Dr Chris McKenna</w:t>
      </w:r>
    </w:p>
    <w:p w:rsidR="2BC71ECB" w:rsidRDefault="2BC71ECB" w:rsidP="009B4EF4">
      <w:pPr>
        <w:rPr>
          <w:rFonts w:ascii="Arial" w:eastAsia="Arial" w:hAnsi="Arial" w:cs="Arial"/>
          <w:color w:val="000000" w:themeColor="text1"/>
        </w:rPr>
      </w:pPr>
    </w:p>
    <w:p w:rsidR="05549CEB" w:rsidRDefault="05549CEB" w:rsidP="2BC71ECB">
      <w:pPr>
        <w:rPr>
          <w:rFonts w:ascii="Arial" w:eastAsia="Arial" w:hAnsi="Arial" w:cs="Arial"/>
          <w:color w:val="000000" w:themeColor="text1"/>
        </w:rPr>
      </w:pPr>
      <w:r w:rsidRPr="2BC71ECB">
        <w:rPr>
          <w:rFonts w:ascii="Arial" w:eastAsia="Arial" w:hAnsi="Arial" w:cs="Arial"/>
          <w:b/>
          <w:bCs/>
          <w:color w:val="000000" w:themeColor="text1"/>
        </w:rPr>
        <w:t>SAMD (Scottish Association of Medical Directors)</w:t>
      </w:r>
    </w:p>
    <w:p w:rsidR="05549CEB" w:rsidRDefault="05549CEB" w:rsidP="00080E95">
      <w:pPr>
        <w:pStyle w:val="ListParagraph"/>
        <w:numPr>
          <w:ilvl w:val="0"/>
          <w:numId w:val="6"/>
        </w:numPr>
        <w:rPr>
          <w:rFonts w:eastAsiaTheme="minorEastAsia"/>
          <w:color w:val="000000" w:themeColor="text1"/>
        </w:rPr>
      </w:pPr>
      <w:r w:rsidRPr="2BC71ECB">
        <w:rPr>
          <w:rFonts w:ascii="Arial" w:eastAsia="Arial" w:hAnsi="Arial" w:cs="Arial"/>
          <w:color w:val="000000" w:themeColor="text1"/>
        </w:rPr>
        <w:t>Dr Caroline Whitworth</w:t>
      </w:r>
    </w:p>
    <w:p w:rsidR="2BC71ECB" w:rsidRDefault="2BC71ECB" w:rsidP="009B4EF4">
      <w:pPr>
        <w:rPr>
          <w:rFonts w:ascii="Arial" w:eastAsia="Arial" w:hAnsi="Arial" w:cs="Arial"/>
          <w:color w:val="000000" w:themeColor="text1"/>
        </w:rPr>
      </w:pPr>
    </w:p>
    <w:p w:rsidR="05549CEB" w:rsidRDefault="05549CEB" w:rsidP="2BC71ECB">
      <w:pPr>
        <w:rPr>
          <w:rFonts w:ascii="Arial" w:eastAsia="Arial" w:hAnsi="Arial" w:cs="Arial"/>
          <w:color w:val="000000" w:themeColor="text1"/>
        </w:rPr>
      </w:pPr>
      <w:r w:rsidRPr="2BC71ECB">
        <w:rPr>
          <w:rFonts w:ascii="Arial" w:eastAsia="Arial" w:hAnsi="Arial" w:cs="Arial"/>
          <w:b/>
          <w:bCs/>
          <w:color w:val="000000" w:themeColor="text1"/>
        </w:rPr>
        <w:t>Independent Hospitals</w:t>
      </w:r>
    </w:p>
    <w:p w:rsidR="05549CEB" w:rsidRDefault="05549CEB" w:rsidP="00080E95">
      <w:pPr>
        <w:pStyle w:val="ListParagraph"/>
        <w:numPr>
          <w:ilvl w:val="0"/>
          <w:numId w:val="7"/>
        </w:numPr>
        <w:rPr>
          <w:rFonts w:eastAsiaTheme="minorEastAsia"/>
          <w:color w:val="000000" w:themeColor="text1"/>
        </w:rPr>
      </w:pPr>
      <w:r w:rsidRPr="2BC71ECB">
        <w:rPr>
          <w:rFonts w:ascii="Arial" w:eastAsia="Arial" w:hAnsi="Arial" w:cs="Arial"/>
          <w:color w:val="000000" w:themeColor="text1"/>
        </w:rPr>
        <w:t>Ms Alison Smith</w:t>
      </w:r>
    </w:p>
    <w:p w:rsidR="2BC71ECB" w:rsidRDefault="2BC71ECB" w:rsidP="009B4EF4">
      <w:pPr>
        <w:rPr>
          <w:rFonts w:ascii="Arial" w:eastAsia="Arial" w:hAnsi="Arial" w:cs="Arial"/>
          <w:color w:val="000000" w:themeColor="text1"/>
        </w:rPr>
      </w:pPr>
    </w:p>
    <w:p w:rsidR="05549CEB" w:rsidRDefault="009B4EF4" w:rsidP="2BC71ECB">
      <w:pPr>
        <w:rPr>
          <w:rFonts w:ascii="Arial" w:eastAsia="Arial" w:hAnsi="Arial" w:cs="Arial"/>
          <w:color w:val="000000" w:themeColor="text1"/>
        </w:rPr>
      </w:pPr>
      <w:r>
        <w:rPr>
          <w:rFonts w:ascii="Arial" w:eastAsia="Arial" w:hAnsi="Arial" w:cs="Arial"/>
          <w:b/>
          <w:bCs/>
          <w:color w:val="000000" w:themeColor="text1"/>
        </w:rPr>
        <w:t>Chair of Working G</w:t>
      </w:r>
      <w:r w:rsidR="05549CEB" w:rsidRPr="2BC71ECB">
        <w:rPr>
          <w:rFonts w:ascii="Arial" w:eastAsia="Arial" w:hAnsi="Arial" w:cs="Arial"/>
          <w:b/>
          <w:bCs/>
          <w:color w:val="000000" w:themeColor="text1"/>
        </w:rPr>
        <w:t xml:space="preserve">roup who produced </w:t>
      </w:r>
      <w:r w:rsidR="05549CEB" w:rsidRPr="2BC71ECB">
        <w:rPr>
          <w:rFonts w:ascii="Arial" w:eastAsia="Arial" w:hAnsi="Arial" w:cs="Arial"/>
          <w:b/>
          <w:bCs/>
          <w:i/>
          <w:iCs/>
          <w:color w:val="000000" w:themeColor="text1"/>
        </w:rPr>
        <w:t>Medical Appraisal Guide for Scotland, Dec ‘21</w:t>
      </w:r>
    </w:p>
    <w:p w:rsidR="05549CEB" w:rsidRDefault="05549CEB" w:rsidP="00080E95">
      <w:pPr>
        <w:pStyle w:val="ListParagraph"/>
        <w:numPr>
          <w:ilvl w:val="0"/>
          <w:numId w:val="7"/>
        </w:numPr>
        <w:rPr>
          <w:rFonts w:eastAsiaTheme="minorEastAsia"/>
          <w:color w:val="000000" w:themeColor="text1"/>
        </w:rPr>
      </w:pPr>
      <w:r w:rsidRPr="2BC71ECB">
        <w:rPr>
          <w:rFonts w:ascii="Arial" w:eastAsia="Arial" w:hAnsi="Arial" w:cs="Arial"/>
          <w:color w:val="000000" w:themeColor="text1"/>
        </w:rPr>
        <w:t>Dr Alison Graham</w:t>
      </w:r>
    </w:p>
    <w:p w:rsidR="2BC71ECB" w:rsidRDefault="2BC71ECB" w:rsidP="009B4EF4">
      <w:pPr>
        <w:rPr>
          <w:rFonts w:ascii="Arial" w:eastAsia="Arial" w:hAnsi="Arial" w:cs="Arial"/>
          <w:color w:val="000000" w:themeColor="text1"/>
        </w:rPr>
      </w:pPr>
    </w:p>
    <w:p w:rsidR="2BC71ECB" w:rsidRDefault="2BC71ECB" w:rsidP="2BC71ECB">
      <w:pPr>
        <w:rPr>
          <w:rFonts w:ascii="Arial" w:eastAsia="Arial" w:hAnsi="Arial" w:cs="Arial"/>
          <w:color w:val="000000" w:themeColor="text1"/>
          <w:sz w:val="32"/>
          <w:szCs w:val="32"/>
        </w:rPr>
      </w:pPr>
    </w:p>
    <w:p w:rsidR="2BC71ECB" w:rsidRDefault="2BC71ECB" w:rsidP="2BC71ECB"/>
    <w:sectPr w:rsidR="2BC71ECB" w:rsidSect="00093EFE">
      <w:headerReference w:type="even" r:id="rId14"/>
      <w:footerReference w:type="default" r:id="rId15"/>
      <w:headerReference w:type="first" r:id="rId16"/>
      <w:pgSz w:w="11906" w:h="16838"/>
      <w:pgMar w:top="1361" w:right="1440" w:bottom="136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3739C" w:rsidRDefault="00C3739C" w:rsidP="009B4EF4">
      <w:r>
        <w:separator/>
      </w:r>
    </w:p>
  </w:endnote>
  <w:endnote w:type="continuationSeparator" w:id="0">
    <w:p w:rsidR="00C3739C" w:rsidRDefault="00C3739C" w:rsidP="009B4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2527366"/>
      <w:docPartObj>
        <w:docPartGallery w:val="Page Numbers (Bottom of Page)"/>
        <w:docPartUnique/>
      </w:docPartObj>
    </w:sdtPr>
    <w:sdtEndPr>
      <w:rPr>
        <w:noProof/>
      </w:rPr>
    </w:sdtEndPr>
    <w:sdtContent>
      <w:p w:rsidR="009B4EF4" w:rsidRDefault="009B4EF4">
        <w:pPr>
          <w:pStyle w:val="Footer"/>
          <w:jc w:val="center"/>
        </w:pPr>
        <w:r>
          <w:fldChar w:fldCharType="begin"/>
        </w:r>
        <w:r>
          <w:instrText xml:space="preserve"> PAGE   \* MERGEFORMAT </w:instrText>
        </w:r>
        <w:r>
          <w:fldChar w:fldCharType="separate"/>
        </w:r>
        <w:r w:rsidR="00AF6FD5">
          <w:rPr>
            <w:noProof/>
          </w:rPr>
          <w:t>1</w:t>
        </w:r>
        <w:r>
          <w:rPr>
            <w:noProof/>
          </w:rPr>
          <w:fldChar w:fldCharType="end"/>
        </w:r>
      </w:p>
    </w:sdtContent>
  </w:sdt>
  <w:p w:rsidR="009B4EF4" w:rsidRDefault="009B4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3739C" w:rsidRDefault="00C3739C" w:rsidP="009B4EF4">
      <w:r>
        <w:separator/>
      </w:r>
    </w:p>
  </w:footnote>
  <w:footnote w:type="continuationSeparator" w:id="0">
    <w:p w:rsidR="00C3739C" w:rsidRDefault="00C3739C" w:rsidP="009B4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55A3" w:rsidRDefault="00C3739C">
    <w:pPr>
      <w:pStyle w:val="Header"/>
    </w:pPr>
    <w:r>
      <w:rPr>
        <w:noProof/>
      </w:rPr>
      <w:pict w14:anchorId="4C4C6A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69751" o:spid="_x0000_s1026" type="#_x0000_t136" style="position:absolute;margin-left:0;margin-top:0;width:454.5pt;height:181.8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55A3" w:rsidRDefault="00C3739C">
    <w:pPr>
      <w:pStyle w:val="Header"/>
    </w:pPr>
    <w:r>
      <w:rPr>
        <w:noProof/>
      </w:rPr>
      <w:pict w14:anchorId="5676AC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69750" o:spid="_x0000_s1025" type="#_x0000_t136" style="position:absolute;margin-left:0;margin-top:0;width:454.5pt;height:181.8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intelligence2.xml><?xml version="1.0" encoding="utf-8"?>
<int2:intelligence xmlns:int2="http://schemas.microsoft.com/office/intelligence/2020/intelligence" xmlns:oel="http://schemas.microsoft.com/office/2019/extlst">
  <int2:observations>
    <int2:bookmark int2:bookmarkName="_Int_eU4XybMA" int2:invalidationBookmarkName="" int2:hashCode="jB7kD6UrPkuziC" int2:id="EQOZNvWu">
      <int2:state int2:value="Rejected" int2:type="AugLoop_Text_Critique"/>
    </int2:bookmark>
    <int2:bookmark int2:bookmarkName="_Int_QkKJdAQs" int2:invalidationBookmarkName="" int2:hashCode="RZK40jIO1NorvU" int2:id="moIVb6KN">
      <int2:state int2:value="Rejected" int2:type="AugLoop_Text_Critique"/>
    </int2:bookmark>
    <int2:bookmark int2:bookmarkName="_Int_ERaDhmwG" int2:invalidationBookmarkName="" int2:hashCode="rBkoSVZEVPCKWj" int2:id="XFD7r24U">
      <int2:state int2:value="Rejected" int2:type="AugLoop_Text_Critique"/>
    </int2:bookmark>
    <int2:bookmark int2:bookmarkName="_Int_0rI8v5ym" int2:invalidationBookmarkName="" int2:hashCode="RoHRJMxsS3O6q/" int2:id="YcKW7DtX"/>
    <int2:bookmark int2:bookmarkName="_Int_bEVhTizk" int2:invalidationBookmarkName="" int2:hashCode="RoHRJMxsS3O6q/" int2:id="PMhJzN7v"/>
    <int2:bookmark int2:bookmarkName="_Int_zEV2vVeO" int2:invalidationBookmarkName="" int2:hashCode="RoHRJMxsS3O6q/" int2:id="5TkUa2BM"/>
    <int2:bookmark int2:bookmarkName="_Int_hPZU6ZdC" int2:invalidationBookmarkName="" int2:hashCode="RoHRJMxsS3O6q/" int2:id="9hi6FOTW"/>
    <int2:bookmark int2:bookmarkName="_Int_qj4TlvFL" int2:invalidationBookmarkName="" int2:hashCode="P2zaSzve1IIsJQ" int2:id="OAlaJ8a8"/>
    <int2:bookmark int2:bookmarkName="_Int_nsgP5jEZ" int2:invalidationBookmarkName="" int2:hashCode="43K/JlIt1QZTyM" int2:id="ACAzN387">
      <int2:state int2:value="Rejected" int2:type="AugLoop_Text_Critique"/>
    </int2:bookmark>
    <int2:bookmark int2:bookmarkName="_Int_tuW31g4J" int2:invalidationBookmarkName="" int2:hashCode="Misg/15vGxeaYP" int2:id="1KGoLqaW">
      <int2:state int2:value="Rejected" int2:type="AugLoop_Text_Critique"/>
    </int2:bookmark>
    <int2:bookmark int2:bookmarkName="_Int_R6Co3yZq" int2:invalidationBookmarkName="" int2:hashCode="IW8q0oXx8dGsTy" int2:id="0kkXcA8l">
      <int2:state int2:value="Rejected" int2:type="AugLoop_Text_Critique"/>
    </int2:bookmark>
    <int2:bookmark int2:bookmarkName="_Int_DLtuooww" int2:invalidationBookmarkName="" int2:hashCode="rJuCnobmT4t/nA" int2:id="c8neTve2">
      <int2:state int2:value="Rejected" int2:type="AugLoop_Text_Critique"/>
    </int2:bookmark>
    <int2:bookmark int2:bookmarkName="_Int_FP92lsC0" int2:invalidationBookmarkName="" int2:hashCode="43K/JlIt1QZTyM" int2:id="AlCkVg2Q">
      <int2:state int2:value="Rejected" int2:type="AugLoop_Text_Critique"/>
    </int2:bookmark>
    <int2:bookmark int2:bookmarkName="_Int_vZSCwCES" int2:invalidationBookmarkName="" int2:hashCode="SradH0SdDJdch8" int2:id="Xh6mUieZ">
      <int2:state int2:value="Rejected" int2:type="AugLoop_Text_Critique"/>
    </int2:bookmark>
    <int2:bookmark int2:bookmarkName="_Int_yqFCToQj" int2:invalidationBookmarkName="" int2:hashCode="LQ+VAuKQnllMYe" int2:id="FiKCghsA">
      <int2:state int2:value="Rejected" int2:type="AugLoop_Text_Critique"/>
    </int2:bookmark>
    <int2:bookmark int2:bookmarkName="_Int_7e15ZtJ2" int2:invalidationBookmarkName="" int2:hashCode="NV8o8sDDh63WIx" int2:id="gE2aczdS">
      <int2:state int2:value="Rejected" int2:type="AugLoop_Text_Critique"/>
    </int2:bookmark>
    <int2:bookmark int2:bookmarkName="_Int_9IgydXJR" int2:invalidationBookmarkName="" int2:hashCode="RwEBslXvhQQH1P" int2:id="EArv8v5a">
      <int2:state int2:value="Rejected" int2:type="AugLoop_Text_Critique"/>
    </int2:bookmark>
    <int2:bookmark int2:bookmarkName="_Int_tdbDzA5r" int2:invalidationBookmarkName="" int2:hashCode="SradH0SdDJdch8" int2:id="EadXnAzM">
      <int2:state int2:value="Rejected" int2:type="AugLoop_Text_Critique"/>
    </int2:bookmark>
    <int2:bookmark int2:bookmarkName="_Int_imUXvsep" int2:invalidationBookmarkName="" int2:hashCode="l2TkQHig1bomBB" int2:id="4K7LSMA5">
      <int2:state int2:value="Rejected" int2:type="AugLoop_Text_Critique"/>
    </int2:bookmark>
    <int2:bookmark int2:bookmarkName="_Int_hUGFeKoT" int2:invalidationBookmarkName="" int2:hashCode="00lrrL/M8p7RXo" int2:id="rGDkFthy">
      <int2:state int2:value="Rejected" int2:type="AugLoop_Text_Critique"/>
    </int2:bookmark>
    <int2:bookmark int2:bookmarkName="_Int_ReTD1qcR" int2:invalidationBookmarkName="" int2:hashCode="43K/JlIt1QZTyM" int2:id="41dnBVfv">
      <int2:state int2:value="Rejected" int2:type="AugLoop_Text_Critique"/>
    </int2:bookmark>
    <int2:bookmark int2:bookmarkName="_Int_Qud57Hp5" int2:invalidationBookmarkName="" int2:hashCode="dalNooyseA++F1" int2:id="CKCVfbTL">
      <int2:state int2:value="Rejected" int2:type="AugLoop_Text_Critique"/>
    </int2:bookmark>
    <int2:bookmark int2:bookmarkName="_Int_JU7z4rez" int2:invalidationBookmarkName="" int2:hashCode="GnfUFiJMu+d6Q5" int2:id="8WxUr1Uf">
      <int2:state int2:value="Rejected" int2:type="AugLoop_Text_Critique"/>
    </int2:bookmark>
    <int2:bookmark int2:bookmarkName="_Int_E9iHINyu" int2:invalidationBookmarkName="" int2:hashCode="43K/JlIt1QZTyM" int2:id="ZkuWzIC9">
      <int2:state int2:value="Rejected" int2:type="AugLoop_Text_Critique"/>
    </int2:bookmark>
    <int2:bookmark int2:bookmarkName="_Int_mU3h6TNl" int2:invalidationBookmarkName="" int2:hashCode="P6QFTyFPD4Bj2P" int2:id="6rAWwb6d">
      <int2:state int2:value="Rejected" int2:type="AugLoop_Text_Critique"/>
    </int2:bookmark>
    <int2:bookmark int2:bookmarkName="_Int_RJ3WwkRB" int2:invalidationBookmarkName="" int2:hashCode="GnfUFiJMu+d6Q5" int2:id="t1Y5ZNcN">
      <int2:state int2:value="Rejected" int2:type="AugLoop_Text_Critique"/>
    </int2:bookmark>
    <int2:bookmark int2:bookmarkName="_Int_5vlHAfyN" int2:invalidationBookmarkName="" int2:hashCode="DlT/Hh82Ed/INJ" int2:id="C3CNQCaM">
      <int2:state int2:value="Rejected" int2:type="AugLoop_Text_Critique"/>
    </int2:bookmark>
    <int2:bookmark int2:bookmarkName="_Int_Kxyy9r11" int2:invalidationBookmarkName="" int2:hashCode="3v+n8ON5F9ihrK" int2:id="OKpzscOo">
      <int2:state int2:value="Rejected" int2:type="AugLoop_Text_Critique"/>
    </int2:bookmark>
    <int2:bookmark int2:bookmarkName="_Int_HsR7RUgC" int2:invalidationBookmarkName="" int2:hashCode="43K/JlIt1QZTyM" int2:id="AkJyhby3">
      <int2:state int2:value="Rejected" int2:type="AugLoop_Text_Critique"/>
    </int2:bookmark>
    <int2:bookmark int2:bookmarkName="_Int_OJKCZkiP" int2:invalidationBookmarkName="" int2:hashCode="mdsyR0KCPFXZdb" int2:id="a2oYnEcZ">
      <int2:state int2:value="Rejected" int2:type="AugLoop_Text_Critique"/>
    </int2:bookmark>
    <int2:bookmark int2:bookmarkName="_Int_fwEcJach" int2:invalidationBookmarkName="" int2:hashCode="M1xMHi8FtSl6Vn" int2:id="DOB6tM8f">
      <int2:state int2:value="Rejected" int2:type="AugLoop_Text_Critique"/>
    </int2:bookmark>
    <int2:bookmark int2:bookmarkName="_Int_pRvesRjg" int2:invalidationBookmarkName="" int2:hashCode="SradH0SdDJdch8" int2:id="AYn6hBNn">
      <int2:state int2:value="Rejected" int2:type="AugLoop_Text_Critique"/>
    </int2:bookmark>
    <int2:bookmark int2:bookmarkName="_Int_IobpfPWf" int2:invalidationBookmarkName="" int2:hashCode="ZanletI6wlweVG" int2:id="O1nwthTS">
      <int2:state int2:value="Rejected" int2:type="AugLoop_Text_Critique"/>
    </int2:bookmark>
    <int2:bookmark int2:bookmarkName="_Int_NgCSiHNi" int2:invalidationBookmarkName="" int2:hashCode="NszP8/P3Vqal1e" int2:id="6mZXluHz">
      <int2:state int2:value="Rejected" int2:type="AugLoop_Text_Critique"/>
    </int2:bookmark>
    <int2:bookmark int2:bookmarkName="_Int_W9r9H9W4" int2:invalidationBookmarkName="" int2:hashCode="9mdcKmMbQLWyz6" int2:id="B67vDblD">
      <int2:state int2:value="Rejected" int2:type="AugLoop_Text_Critique"/>
    </int2:bookmark>
    <int2:bookmark int2:bookmarkName="_Int_fdv4DtEW" int2:invalidationBookmarkName="" int2:hashCode="43K/JlIt1QZTyM" int2:id="DKc0BVJq">
      <int2:state int2:value="Rejected" int2:type="AugLoop_Text_Critique"/>
    </int2:bookmark>
    <int2:bookmark int2:bookmarkName="_Int_p9VT0UVJ" int2:invalidationBookmarkName="" int2:hashCode="dalNooyseA++F1" int2:id="Cnpvze9R">
      <int2:state int2:value="Rejected" int2:type="AugLoop_Text_Critique"/>
    </int2:bookmark>
    <int2:bookmark int2:bookmarkName="_Int_GLuBm00f" int2:invalidationBookmarkName="" int2:hashCode="ZanletI6wlweVG" int2:id="JUceuubQ">
      <int2:state int2:value="Rejected" int2:type="AugLoop_Text_Critique"/>
    </int2:bookmark>
    <int2:bookmark int2:bookmarkName="_Int_wkcW3DM5" int2:invalidationBookmarkName="" int2:hashCode="IW8q0oXx8dGsTy" int2:id="q4DUwmW1">
      <int2:state int2:value="Rejected" int2:type="AugLoop_Text_Critique"/>
    </int2:bookmark>
    <int2:bookmark int2:bookmarkName="_Int_BoNcZ6QS" int2:invalidationBookmarkName="" int2:hashCode="zcKgIb4He5It4E" int2:id="kq4zorfI">
      <int2:state int2:value="Rejected" int2:type="AugLoop_Text_Critique"/>
    </int2:bookmark>
    <int2:bookmark int2:bookmarkName="_Int_ciiXBD2x" int2:invalidationBookmarkName="" int2:hashCode="LQ+VAuKQnllMYe" int2:id="BCPPT0TY">
      <int2:state int2:value="Rejected" int2:type="AugLoop_Text_Critique"/>
    </int2:bookmark>
    <int2:bookmark int2:bookmarkName="_Int_tGDHjrMx" int2:invalidationBookmarkName="" int2:hashCode="RwEBslXvhQQH1P" int2:id="lmI9iekb">
      <int2:state int2:value="Rejected" int2:type="AugLoop_Text_Critique"/>
    </int2:bookmark>
    <int2:bookmark int2:bookmarkName="_Int_PKcyc1tx" int2:invalidationBookmarkName="" int2:hashCode="43K/JlIt1QZTyM" int2:id="duaEKD8J"/>
    <int2:bookmark int2:bookmarkName="_Int_XDyieSA1" int2:invalidationBookmarkName="" int2:hashCode="SradH0SdDJdch8" int2:id="26WssenK">
      <int2:state int2:value="Rejected" int2:type="AugLoop_Text_Critique"/>
    </int2:bookmark>
    <int2:bookmark int2:bookmarkName="_Int_plI8DMxt" int2:invalidationBookmarkName="" int2:hashCode="4QRcNS7P52+gGB" int2:id="BBjheA8D">
      <int2:state int2:value="Rejected" int2:type="AugLoop_Text_Critique"/>
    </int2:bookmark>
    <int2:bookmark int2:bookmarkName="_Int_lENvlAr6" int2:invalidationBookmarkName="" int2:hashCode="dalNooyseA++F1" int2:id="OFH9Q5Rc">
      <int2:state int2:value="Rejected" int2:type="AugLoop_Text_Critique"/>
    </int2:bookmark>
    <int2:bookmark int2:bookmarkName="_Int_XfAXWCOS" int2:invalidationBookmarkName="" int2:hashCode="rJuCnobmT4t/nA" int2:id="kFAhISqi">
      <int2:state int2:value="Rejected" int2:type="AugLoop_Text_Critique"/>
    </int2:bookmark>
    <int2:bookmark int2:bookmarkName="_Int_VvSeG9oD" int2:invalidationBookmarkName="" int2:hashCode="IW8q0oXx8dGsTy" int2:id="xuYIXvLR">
      <int2:state int2:value="Rejected" int2:type="AugLoop_Text_Critique"/>
    </int2:bookmark>
    <int2:bookmark int2:bookmarkName="_Int_XMtQgGdF" int2:invalidationBookmarkName="" int2:hashCode="vPsKIIFTcHMTpR" int2:id="g062UyiY">
      <int2:state int2:value="Rejected" int2:type="AugLoop_Text_Critique"/>
    </int2:bookmark>
    <int2:bookmark int2:bookmarkName="_Int_m07dTUh8" int2:invalidationBookmarkName="" int2:hashCode="dalNooyseA++F1" int2:id="T2goDwpn">
      <int2:state int2:value="Rejected" int2:type="AugLoop_Text_Critique"/>
    </int2:bookmark>
    <int2:bookmark int2:bookmarkName="_Int_8NuRhK4p" int2:invalidationBookmarkName="" int2:hashCode="kMCRt27OnwRati" int2:id="K2VqnCoF">
      <int2:state int2:value="Rejected" int2:type="AugLoop_Text_Critique"/>
    </int2:bookmark>
    <int2:bookmark int2:bookmarkName="_Int_N81BejFs" int2:invalidationBookmarkName="" int2:hashCode="SradH0SdDJdch8" int2:id="KyuqRQ3w">
      <int2:state int2:value="Rejected" int2:type="AugLoop_Text_Critique"/>
    </int2:bookmark>
    <int2:bookmark int2:bookmarkName="_Int_bTfaRnQT" int2:invalidationBookmarkName="" int2:hashCode="BP722YIMEjO0Sh" int2:id="QRNWffMB">
      <int2:state int2:value="Rejected" int2:type="AugLoop_Text_Critique"/>
    </int2:bookmark>
    <int2:bookmark int2:bookmarkName="_Int_57PLTQnm" int2:invalidationBookmarkName="" int2:hashCode="0xUHnx8OC5U0GW" int2:id="9pn8vgIx">
      <int2:state int2:value="Rejected" int2:type="AugLoop_Text_Critique"/>
    </int2:bookmark>
    <int2:bookmark int2:bookmarkName="_Int_pip64D1P" int2:invalidationBookmarkName="" int2:hashCode="/ghaZ+g/Qaww1k" int2:id="qRePlYGs"/>
    <int2:bookmark int2:bookmarkName="_Int_G3cpcKhF" int2:invalidationBookmarkName="" int2:hashCode="DdKYGFB+0nSYZd" int2:id="dheOXLD8">
      <int2:state int2:value="Rejected" int2:type="AugLoop_Text_Critique"/>
    </int2:bookmark>
    <int2:bookmark int2:bookmarkName="_Int_5aMWonnE" int2:invalidationBookmarkName="" int2:hashCode="v1+anaRfUIDswh" int2:id="X5AG9r9q">
      <int2:state int2:value="Rejected" int2:type="AugLoop_Text_Critique"/>
    </int2:bookmark>
    <int2:bookmark int2:bookmarkName="_Int_r3Hv9FM3" int2:invalidationBookmarkName="" int2:hashCode="Misg/15vGxeaYP" int2:id="hMpi5UKs">
      <int2:state int2:value="Rejected" int2:type="AugLoop_Text_Critique"/>
    </int2:bookmark>
    <int2:bookmark int2:bookmarkName="_Int_z9lkWhRi" int2:invalidationBookmarkName="" int2:hashCode="43K/JlIt1QZTyM" int2:id="TwkewoXH">
      <int2:state int2:value="Rejected" int2:type="AugLoop_Text_Critique"/>
    </int2:bookmark>
    <int2:bookmark int2:bookmarkName="_Int_Mf56jGsw" int2:invalidationBookmarkName="" int2:hashCode="SradH0SdDJdch8" int2:id="i3lmZk8K">
      <int2:state int2:value="Rejected" int2:type="AugLoop_Text_Critique"/>
    </int2:bookmark>
    <int2:bookmark int2:bookmarkName="_Int_gmHgxUKQ" int2:invalidationBookmarkName="" int2:hashCode="t9xI2XHh9eGuLj" int2:id="X9KXrkVN">
      <int2:state int2:value="Rejected" int2:type="AugLoop_Text_Critique"/>
    </int2:bookmark>
    <int2:bookmark int2:bookmarkName="_Int_6pNlHktB" int2:invalidationBookmarkName="" int2:hashCode="43K/JlIt1QZTyM" int2:id="MDRdqVqx">
      <int2:state int2:value="Rejected" int2:type="AugLoop_Text_Critique"/>
    </int2:bookmark>
    <int2:bookmark int2:bookmarkName="_Int_6pNlHktB" int2:invalidationBookmarkName="" int2:hashCode="iDhG48yymgb3lG" int2:id="FawmENny"/>
    <int2:bookmark int2:bookmarkName="_Int_HsR7RUgC" int2:invalidationBookmarkName="" int2:hashCode="iDhG48yymgb3lG" int2:id="5TC2pwMK"/>
    <int2:bookmark int2:bookmarkName="_Int_SbMDobJa" int2:invalidationBookmarkName="" int2:hashCode="e0dMsLOcF3PXGS" int2:id="cRdHChQZ">
      <int2:state int2:value="Rejected" int2:type="AugLoop_Text_Critique"/>
    </int2:bookmark>
    <int2:bookmark int2:bookmarkName="_Int_bERoVd1c" int2:invalidationBookmarkName="" int2:hashCode="RoHRJMxsS3O6q/" int2:id="vCqcNFrT"/>
    <int2:bookmark int2:bookmarkName="_Int_NDw0H0WO" int2:invalidationBookmarkName="" int2:hashCode="YML74vvZ9s08ZG" int2:id="fKO6TZ2B">
      <int2:state int2:value="Rejected" int2:type="LegacyProofing"/>
    </int2:bookmark>
    <int2:bookmark int2:bookmarkName="_Int_Hj8xpJ7I" int2:invalidationBookmarkName="" int2:hashCode="kmdqcULblifgwL" int2:id="4BEU5lqt">
      <int2:state int2:value="Rejected" int2:type="LegacyProofing"/>
    </int2:bookmark>
    <int2:bookmark int2:bookmarkName="_Int_cDNNdlpk" int2:invalidationBookmarkName="" int2:hashCode="e0dMsLOcF3PXGS" int2:id="KBPxIdy1">
      <int2:state int2:value="Rejected" int2:type="AugLoop_Text_Critique"/>
    </int2:bookmark>
    <int2:bookmark int2:bookmarkName="_Int_gbF3S9Sp" int2:invalidationBookmarkName="" int2:hashCode="U8vtT3zp6NjOBp" int2:id="Ygr5RhuK"/>
    <int2:bookmark int2:bookmarkName="_Int_QqM6O03C" int2:invalidationBookmarkName="" int2:hashCode="RoHRJMxsS3O6q/" int2:id="3jD9FXql"/>
    <int2:bookmark int2:bookmarkName="_Int_ulbH36ul" int2:invalidationBookmarkName="" int2:hashCode="P2zaSzve1IIsJQ" int2:id="Fwh16V4D"/>
    <int2:bookmark int2:bookmarkName="_Int_SRgC0ZP2" int2:invalidationBookmarkName="" int2:hashCode="RoHRJMxsS3O6q/" int2:id="0QWZAGXu"/>
    <int2:bookmark int2:bookmarkName="_Int_oUnjeWyO" int2:invalidationBookmarkName="" int2:hashCode="RoHRJMxsS3O6q/" int2:id="5DGk8ebr"/>
    <int2:bookmark int2:bookmarkName="_Int_ujuv8Jjr" int2:invalidationBookmarkName="" int2:hashCode="FhxCN58vOqq4SL" int2:id="qvoApgif"/>
    <int2:bookmark int2:bookmarkName="_Int_WlaWBUW3" int2:invalidationBookmarkName="" int2:hashCode="RoHRJMxsS3O6q/" int2:id="vOEGBM6a"/>
    <int2:bookmark int2:bookmarkName="_Int_OzkEbLKh" int2:invalidationBookmarkName="" int2:hashCode="Uz0G+xYfcuvZSm" int2:id="9gevU1h2">
      <int2:state int2:value="Rejected" int2:type="AugLoop_Text_Critique"/>
    </int2:bookmark>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DADF"/>
    <w:multiLevelType w:val="hybridMultilevel"/>
    <w:tmpl w:val="0F7EA8EC"/>
    <w:lvl w:ilvl="0" w:tplc="01AC5B0A">
      <w:start w:val="1"/>
      <w:numFmt w:val="bullet"/>
      <w:lvlText w:val=""/>
      <w:lvlJc w:val="left"/>
      <w:pPr>
        <w:ind w:left="720" w:hanging="360"/>
      </w:pPr>
      <w:rPr>
        <w:rFonts w:ascii="Symbol" w:hAnsi="Symbol" w:hint="default"/>
      </w:rPr>
    </w:lvl>
    <w:lvl w:ilvl="1" w:tplc="232E2484">
      <w:start w:val="1"/>
      <w:numFmt w:val="bullet"/>
      <w:lvlText w:val="o"/>
      <w:lvlJc w:val="left"/>
      <w:pPr>
        <w:ind w:left="1440" w:hanging="360"/>
      </w:pPr>
      <w:rPr>
        <w:rFonts w:ascii="Courier New" w:hAnsi="Courier New" w:hint="default"/>
      </w:rPr>
    </w:lvl>
    <w:lvl w:ilvl="2" w:tplc="5DFE6BDC">
      <w:start w:val="1"/>
      <w:numFmt w:val="bullet"/>
      <w:lvlText w:val=""/>
      <w:lvlJc w:val="left"/>
      <w:pPr>
        <w:ind w:left="2160" w:hanging="360"/>
      </w:pPr>
      <w:rPr>
        <w:rFonts w:ascii="Wingdings" w:hAnsi="Wingdings" w:hint="default"/>
      </w:rPr>
    </w:lvl>
    <w:lvl w:ilvl="3" w:tplc="79FC2976">
      <w:start w:val="1"/>
      <w:numFmt w:val="bullet"/>
      <w:lvlText w:val=""/>
      <w:lvlJc w:val="left"/>
      <w:pPr>
        <w:ind w:left="2880" w:hanging="360"/>
      </w:pPr>
      <w:rPr>
        <w:rFonts w:ascii="Symbol" w:hAnsi="Symbol" w:hint="default"/>
      </w:rPr>
    </w:lvl>
    <w:lvl w:ilvl="4" w:tplc="FB80200E">
      <w:start w:val="1"/>
      <w:numFmt w:val="bullet"/>
      <w:lvlText w:val="o"/>
      <w:lvlJc w:val="left"/>
      <w:pPr>
        <w:ind w:left="3600" w:hanging="360"/>
      </w:pPr>
      <w:rPr>
        <w:rFonts w:ascii="Courier New" w:hAnsi="Courier New" w:hint="default"/>
      </w:rPr>
    </w:lvl>
    <w:lvl w:ilvl="5" w:tplc="0D56EE66">
      <w:start w:val="1"/>
      <w:numFmt w:val="bullet"/>
      <w:lvlText w:val=""/>
      <w:lvlJc w:val="left"/>
      <w:pPr>
        <w:ind w:left="4320" w:hanging="360"/>
      </w:pPr>
      <w:rPr>
        <w:rFonts w:ascii="Wingdings" w:hAnsi="Wingdings" w:hint="default"/>
      </w:rPr>
    </w:lvl>
    <w:lvl w:ilvl="6" w:tplc="844864F2">
      <w:start w:val="1"/>
      <w:numFmt w:val="bullet"/>
      <w:lvlText w:val=""/>
      <w:lvlJc w:val="left"/>
      <w:pPr>
        <w:ind w:left="5040" w:hanging="360"/>
      </w:pPr>
      <w:rPr>
        <w:rFonts w:ascii="Symbol" w:hAnsi="Symbol" w:hint="default"/>
      </w:rPr>
    </w:lvl>
    <w:lvl w:ilvl="7" w:tplc="21F06168">
      <w:start w:val="1"/>
      <w:numFmt w:val="bullet"/>
      <w:lvlText w:val="o"/>
      <w:lvlJc w:val="left"/>
      <w:pPr>
        <w:ind w:left="5760" w:hanging="360"/>
      </w:pPr>
      <w:rPr>
        <w:rFonts w:ascii="Courier New" w:hAnsi="Courier New" w:hint="default"/>
      </w:rPr>
    </w:lvl>
    <w:lvl w:ilvl="8" w:tplc="5DBEDC60">
      <w:start w:val="1"/>
      <w:numFmt w:val="bullet"/>
      <w:lvlText w:val=""/>
      <w:lvlJc w:val="left"/>
      <w:pPr>
        <w:ind w:left="6480" w:hanging="360"/>
      </w:pPr>
      <w:rPr>
        <w:rFonts w:ascii="Wingdings" w:hAnsi="Wingdings" w:hint="default"/>
      </w:rPr>
    </w:lvl>
  </w:abstractNum>
  <w:abstractNum w:abstractNumId="1" w15:restartNumberingAfterBreak="0">
    <w:nsid w:val="079345B3"/>
    <w:multiLevelType w:val="hybridMultilevel"/>
    <w:tmpl w:val="29807A4E"/>
    <w:lvl w:ilvl="0" w:tplc="43CAF562">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496BD2"/>
    <w:multiLevelType w:val="hybridMultilevel"/>
    <w:tmpl w:val="2AB6E41E"/>
    <w:lvl w:ilvl="0" w:tplc="43CAF562">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D627B5"/>
    <w:multiLevelType w:val="hybridMultilevel"/>
    <w:tmpl w:val="9D66F4AE"/>
    <w:lvl w:ilvl="0" w:tplc="58307ED0">
      <w:start w:val="1"/>
      <w:numFmt w:val="lowerRoman"/>
      <w:lvlText w:val="(%1)"/>
      <w:lvlJc w:val="right"/>
      <w:pPr>
        <w:ind w:left="720" w:hanging="360"/>
      </w:pPr>
    </w:lvl>
    <w:lvl w:ilvl="1" w:tplc="6E289390">
      <w:start w:val="1"/>
      <w:numFmt w:val="lowerLetter"/>
      <w:lvlText w:val="%2."/>
      <w:lvlJc w:val="left"/>
      <w:pPr>
        <w:ind w:left="1440" w:hanging="360"/>
      </w:pPr>
    </w:lvl>
    <w:lvl w:ilvl="2" w:tplc="68C6E56E">
      <w:start w:val="1"/>
      <w:numFmt w:val="lowerRoman"/>
      <w:lvlText w:val="%3."/>
      <w:lvlJc w:val="right"/>
      <w:pPr>
        <w:ind w:left="2160" w:hanging="180"/>
      </w:pPr>
    </w:lvl>
    <w:lvl w:ilvl="3" w:tplc="693800D8">
      <w:start w:val="1"/>
      <w:numFmt w:val="decimal"/>
      <w:lvlText w:val="%4."/>
      <w:lvlJc w:val="left"/>
      <w:pPr>
        <w:ind w:left="2880" w:hanging="360"/>
      </w:pPr>
    </w:lvl>
    <w:lvl w:ilvl="4" w:tplc="DF6A71B6">
      <w:start w:val="1"/>
      <w:numFmt w:val="lowerLetter"/>
      <w:lvlText w:val="%5."/>
      <w:lvlJc w:val="left"/>
      <w:pPr>
        <w:ind w:left="3600" w:hanging="360"/>
      </w:pPr>
    </w:lvl>
    <w:lvl w:ilvl="5" w:tplc="C3F65548">
      <w:start w:val="1"/>
      <w:numFmt w:val="lowerRoman"/>
      <w:lvlText w:val="%6."/>
      <w:lvlJc w:val="right"/>
      <w:pPr>
        <w:ind w:left="4320" w:hanging="180"/>
      </w:pPr>
    </w:lvl>
    <w:lvl w:ilvl="6" w:tplc="2A3C8C02">
      <w:start w:val="1"/>
      <w:numFmt w:val="decimal"/>
      <w:lvlText w:val="%7."/>
      <w:lvlJc w:val="left"/>
      <w:pPr>
        <w:ind w:left="5040" w:hanging="360"/>
      </w:pPr>
    </w:lvl>
    <w:lvl w:ilvl="7" w:tplc="9F82E4CA">
      <w:start w:val="1"/>
      <w:numFmt w:val="lowerLetter"/>
      <w:lvlText w:val="%8."/>
      <w:lvlJc w:val="left"/>
      <w:pPr>
        <w:ind w:left="5760" w:hanging="360"/>
      </w:pPr>
    </w:lvl>
    <w:lvl w:ilvl="8" w:tplc="C7C08682">
      <w:start w:val="1"/>
      <w:numFmt w:val="lowerRoman"/>
      <w:lvlText w:val="%9."/>
      <w:lvlJc w:val="right"/>
      <w:pPr>
        <w:ind w:left="6480" w:hanging="180"/>
      </w:pPr>
    </w:lvl>
  </w:abstractNum>
  <w:abstractNum w:abstractNumId="4" w15:restartNumberingAfterBreak="0">
    <w:nsid w:val="1383B3E3"/>
    <w:multiLevelType w:val="hybridMultilevel"/>
    <w:tmpl w:val="CAAA5582"/>
    <w:lvl w:ilvl="0" w:tplc="C6F67740">
      <w:start w:val="1"/>
      <w:numFmt w:val="bullet"/>
      <w:lvlText w:val=""/>
      <w:lvlJc w:val="left"/>
      <w:pPr>
        <w:ind w:left="720" w:hanging="360"/>
      </w:pPr>
      <w:rPr>
        <w:rFonts w:ascii="Symbol" w:hAnsi="Symbol" w:hint="default"/>
      </w:rPr>
    </w:lvl>
    <w:lvl w:ilvl="1" w:tplc="59800118">
      <w:start w:val="1"/>
      <w:numFmt w:val="bullet"/>
      <w:lvlText w:val="o"/>
      <w:lvlJc w:val="left"/>
      <w:pPr>
        <w:ind w:left="1440" w:hanging="360"/>
      </w:pPr>
      <w:rPr>
        <w:rFonts w:ascii="Courier New" w:hAnsi="Courier New" w:hint="default"/>
      </w:rPr>
    </w:lvl>
    <w:lvl w:ilvl="2" w:tplc="75F016CE">
      <w:start w:val="1"/>
      <w:numFmt w:val="bullet"/>
      <w:lvlText w:val=""/>
      <w:lvlJc w:val="left"/>
      <w:pPr>
        <w:ind w:left="2160" w:hanging="360"/>
      </w:pPr>
      <w:rPr>
        <w:rFonts w:ascii="Wingdings" w:hAnsi="Wingdings" w:hint="default"/>
      </w:rPr>
    </w:lvl>
    <w:lvl w:ilvl="3" w:tplc="2F424C2A">
      <w:start w:val="1"/>
      <w:numFmt w:val="bullet"/>
      <w:lvlText w:val=""/>
      <w:lvlJc w:val="left"/>
      <w:pPr>
        <w:ind w:left="2880" w:hanging="360"/>
      </w:pPr>
      <w:rPr>
        <w:rFonts w:ascii="Symbol" w:hAnsi="Symbol" w:hint="default"/>
      </w:rPr>
    </w:lvl>
    <w:lvl w:ilvl="4" w:tplc="3E62B926">
      <w:start w:val="1"/>
      <w:numFmt w:val="bullet"/>
      <w:lvlText w:val="o"/>
      <w:lvlJc w:val="left"/>
      <w:pPr>
        <w:ind w:left="3600" w:hanging="360"/>
      </w:pPr>
      <w:rPr>
        <w:rFonts w:ascii="Courier New" w:hAnsi="Courier New" w:hint="default"/>
      </w:rPr>
    </w:lvl>
    <w:lvl w:ilvl="5" w:tplc="7068A772">
      <w:start w:val="1"/>
      <w:numFmt w:val="bullet"/>
      <w:lvlText w:val=""/>
      <w:lvlJc w:val="left"/>
      <w:pPr>
        <w:ind w:left="4320" w:hanging="360"/>
      </w:pPr>
      <w:rPr>
        <w:rFonts w:ascii="Wingdings" w:hAnsi="Wingdings" w:hint="default"/>
      </w:rPr>
    </w:lvl>
    <w:lvl w:ilvl="6" w:tplc="3F0075B8">
      <w:start w:val="1"/>
      <w:numFmt w:val="bullet"/>
      <w:lvlText w:val=""/>
      <w:lvlJc w:val="left"/>
      <w:pPr>
        <w:ind w:left="5040" w:hanging="360"/>
      </w:pPr>
      <w:rPr>
        <w:rFonts w:ascii="Symbol" w:hAnsi="Symbol" w:hint="default"/>
      </w:rPr>
    </w:lvl>
    <w:lvl w:ilvl="7" w:tplc="A970A9FE">
      <w:start w:val="1"/>
      <w:numFmt w:val="bullet"/>
      <w:lvlText w:val="o"/>
      <w:lvlJc w:val="left"/>
      <w:pPr>
        <w:ind w:left="5760" w:hanging="360"/>
      </w:pPr>
      <w:rPr>
        <w:rFonts w:ascii="Courier New" w:hAnsi="Courier New" w:hint="default"/>
      </w:rPr>
    </w:lvl>
    <w:lvl w:ilvl="8" w:tplc="1A101D90">
      <w:start w:val="1"/>
      <w:numFmt w:val="bullet"/>
      <w:lvlText w:val=""/>
      <w:lvlJc w:val="left"/>
      <w:pPr>
        <w:ind w:left="6480" w:hanging="360"/>
      </w:pPr>
      <w:rPr>
        <w:rFonts w:ascii="Wingdings" w:hAnsi="Wingdings" w:hint="default"/>
      </w:rPr>
    </w:lvl>
  </w:abstractNum>
  <w:abstractNum w:abstractNumId="5" w15:restartNumberingAfterBreak="0">
    <w:nsid w:val="18483054"/>
    <w:multiLevelType w:val="hybridMultilevel"/>
    <w:tmpl w:val="8E9223C2"/>
    <w:lvl w:ilvl="0" w:tplc="63F64168">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25B60C"/>
    <w:multiLevelType w:val="hybridMultilevel"/>
    <w:tmpl w:val="EA6CC02E"/>
    <w:lvl w:ilvl="0" w:tplc="23E46A74">
      <w:start w:val="1"/>
      <w:numFmt w:val="bullet"/>
      <w:lvlText w:val=""/>
      <w:lvlJc w:val="left"/>
      <w:pPr>
        <w:ind w:left="720" w:hanging="360"/>
      </w:pPr>
      <w:rPr>
        <w:rFonts w:ascii="Symbol" w:hAnsi="Symbol" w:hint="default"/>
      </w:rPr>
    </w:lvl>
    <w:lvl w:ilvl="1" w:tplc="5752750E">
      <w:start w:val="1"/>
      <w:numFmt w:val="bullet"/>
      <w:lvlText w:val="o"/>
      <w:lvlJc w:val="left"/>
      <w:pPr>
        <w:ind w:left="1440" w:hanging="360"/>
      </w:pPr>
      <w:rPr>
        <w:rFonts w:ascii="Courier New" w:hAnsi="Courier New" w:hint="default"/>
      </w:rPr>
    </w:lvl>
    <w:lvl w:ilvl="2" w:tplc="F6C8F8BE">
      <w:start w:val="1"/>
      <w:numFmt w:val="bullet"/>
      <w:lvlText w:val=""/>
      <w:lvlJc w:val="left"/>
      <w:pPr>
        <w:ind w:left="2160" w:hanging="360"/>
      </w:pPr>
      <w:rPr>
        <w:rFonts w:ascii="Wingdings" w:hAnsi="Wingdings" w:hint="default"/>
      </w:rPr>
    </w:lvl>
    <w:lvl w:ilvl="3" w:tplc="284EAF42">
      <w:start w:val="1"/>
      <w:numFmt w:val="bullet"/>
      <w:lvlText w:val=""/>
      <w:lvlJc w:val="left"/>
      <w:pPr>
        <w:ind w:left="2880" w:hanging="360"/>
      </w:pPr>
      <w:rPr>
        <w:rFonts w:ascii="Symbol" w:hAnsi="Symbol" w:hint="default"/>
      </w:rPr>
    </w:lvl>
    <w:lvl w:ilvl="4" w:tplc="20166A66">
      <w:start w:val="1"/>
      <w:numFmt w:val="bullet"/>
      <w:lvlText w:val="o"/>
      <w:lvlJc w:val="left"/>
      <w:pPr>
        <w:ind w:left="3600" w:hanging="360"/>
      </w:pPr>
      <w:rPr>
        <w:rFonts w:ascii="Courier New" w:hAnsi="Courier New" w:hint="default"/>
      </w:rPr>
    </w:lvl>
    <w:lvl w:ilvl="5" w:tplc="397CA732">
      <w:start w:val="1"/>
      <w:numFmt w:val="bullet"/>
      <w:lvlText w:val=""/>
      <w:lvlJc w:val="left"/>
      <w:pPr>
        <w:ind w:left="4320" w:hanging="360"/>
      </w:pPr>
      <w:rPr>
        <w:rFonts w:ascii="Wingdings" w:hAnsi="Wingdings" w:hint="default"/>
      </w:rPr>
    </w:lvl>
    <w:lvl w:ilvl="6" w:tplc="BA084B48">
      <w:start w:val="1"/>
      <w:numFmt w:val="bullet"/>
      <w:lvlText w:val=""/>
      <w:lvlJc w:val="left"/>
      <w:pPr>
        <w:ind w:left="5040" w:hanging="360"/>
      </w:pPr>
      <w:rPr>
        <w:rFonts w:ascii="Symbol" w:hAnsi="Symbol" w:hint="default"/>
      </w:rPr>
    </w:lvl>
    <w:lvl w:ilvl="7" w:tplc="7E0AE330">
      <w:start w:val="1"/>
      <w:numFmt w:val="bullet"/>
      <w:lvlText w:val="o"/>
      <w:lvlJc w:val="left"/>
      <w:pPr>
        <w:ind w:left="5760" w:hanging="360"/>
      </w:pPr>
      <w:rPr>
        <w:rFonts w:ascii="Courier New" w:hAnsi="Courier New" w:hint="default"/>
      </w:rPr>
    </w:lvl>
    <w:lvl w:ilvl="8" w:tplc="56626012">
      <w:start w:val="1"/>
      <w:numFmt w:val="bullet"/>
      <w:lvlText w:val=""/>
      <w:lvlJc w:val="left"/>
      <w:pPr>
        <w:ind w:left="6480" w:hanging="360"/>
      </w:pPr>
      <w:rPr>
        <w:rFonts w:ascii="Wingdings" w:hAnsi="Wingdings" w:hint="default"/>
      </w:rPr>
    </w:lvl>
  </w:abstractNum>
  <w:abstractNum w:abstractNumId="7" w15:restartNumberingAfterBreak="0">
    <w:nsid w:val="21360127"/>
    <w:multiLevelType w:val="hybridMultilevel"/>
    <w:tmpl w:val="A8EA8C4C"/>
    <w:lvl w:ilvl="0" w:tplc="BF78DE34">
      <w:start w:val="1"/>
      <w:numFmt w:val="lowerRoman"/>
      <w:lvlText w:val="(%1)"/>
      <w:lvlJc w:val="right"/>
      <w:pPr>
        <w:ind w:left="1080" w:hanging="360"/>
      </w:pPr>
    </w:lvl>
    <w:lvl w:ilvl="1" w:tplc="172EBEA0">
      <w:start w:val="1"/>
      <w:numFmt w:val="lowerLetter"/>
      <w:lvlText w:val="%2."/>
      <w:lvlJc w:val="left"/>
      <w:pPr>
        <w:ind w:left="1440" w:hanging="360"/>
      </w:pPr>
    </w:lvl>
    <w:lvl w:ilvl="2" w:tplc="8752D88A">
      <w:start w:val="1"/>
      <w:numFmt w:val="lowerRoman"/>
      <w:lvlText w:val="%3."/>
      <w:lvlJc w:val="right"/>
      <w:pPr>
        <w:ind w:left="2160" w:hanging="180"/>
      </w:pPr>
    </w:lvl>
    <w:lvl w:ilvl="3" w:tplc="B532D0DE">
      <w:start w:val="1"/>
      <w:numFmt w:val="decimal"/>
      <w:lvlText w:val="%4."/>
      <w:lvlJc w:val="left"/>
      <w:pPr>
        <w:ind w:left="2880" w:hanging="360"/>
      </w:pPr>
    </w:lvl>
    <w:lvl w:ilvl="4" w:tplc="7F3ED91A">
      <w:start w:val="1"/>
      <w:numFmt w:val="lowerLetter"/>
      <w:lvlText w:val="%5."/>
      <w:lvlJc w:val="left"/>
      <w:pPr>
        <w:ind w:left="3600" w:hanging="360"/>
      </w:pPr>
    </w:lvl>
    <w:lvl w:ilvl="5" w:tplc="74649FFE">
      <w:start w:val="1"/>
      <w:numFmt w:val="lowerRoman"/>
      <w:lvlText w:val="%6."/>
      <w:lvlJc w:val="right"/>
      <w:pPr>
        <w:ind w:left="4320" w:hanging="180"/>
      </w:pPr>
    </w:lvl>
    <w:lvl w:ilvl="6" w:tplc="778A5214">
      <w:start w:val="1"/>
      <w:numFmt w:val="decimal"/>
      <w:lvlText w:val="%7."/>
      <w:lvlJc w:val="left"/>
      <w:pPr>
        <w:ind w:left="5040" w:hanging="360"/>
      </w:pPr>
    </w:lvl>
    <w:lvl w:ilvl="7" w:tplc="19007220">
      <w:start w:val="1"/>
      <w:numFmt w:val="lowerLetter"/>
      <w:lvlText w:val="%8."/>
      <w:lvlJc w:val="left"/>
      <w:pPr>
        <w:ind w:left="5760" w:hanging="360"/>
      </w:pPr>
    </w:lvl>
    <w:lvl w:ilvl="8" w:tplc="9B3CDEC2">
      <w:start w:val="1"/>
      <w:numFmt w:val="lowerRoman"/>
      <w:lvlText w:val="%9."/>
      <w:lvlJc w:val="right"/>
      <w:pPr>
        <w:ind w:left="6480" w:hanging="180"/>
      </w:pPr>
    </w:lvl>
  </w:abstractNum>
  <w:abstractNum w:abstractNumId="8" w15:restartNumberingAfterBreak="0">
    <w:nsid w:val="219E69B7"/>
    <w:multiLevelType w:val="hybridMultilevel"/>
    <w:tmpl w:val="94A0614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3A00AE"/>
    <w:multiLevelType w:val="hybridMultilevel"/>
    <w:tmpl w:val="82C68BC2"/>
    <w:lvl w:ilvl="0" w:tplc="FFFFFFFF">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4E6339B"/>
    <w:multiLevelType w:val="hybridMultilevel"/>
    <w:tmpl w:val="E752E3DE"/>
    <w:lvl w:ilvl="0" w:tplc="43CAF562">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A9794A"/>
    <w:multiLevelType w:val="hybridMultilevel"/>
    <w:tmpl w:val="E752E3DE"/>
    <w:lvl w:ilvl="0" w:tplc="43CAF562">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75200A"/>
    <w:multiLevelType w:val="hybridMultilevel"/>
    <w:tmpl w:val="9F4CA148"/>
    <w:lvl w:ilvl="0" w:tplc="63F64168">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2338FC"/>
    <w:multiLevelType w:val="hybridMultilevel"/>
    <w:tmpl w:val="B5F2BB0A"/>
    <w:lvl w:ilvl="0" w:tplc="43CAF562">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A0D4B78"/>
    <w:multiLevelType w:val="hybridMultilevel"/>
    <w:tmpl w:val="8E9223C2"/>
    <w:lvl w:ilvl="0" w:tplc="63F64168">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A80DCE"/>
    <w:multiLevelType w:val="hybridMultilevel"/>
    <w:tmpl w:val="6EF878AA"/>
    <w:lvl w:ilvl="0" w:tplc="94B8E680">
      <w:start w:val="1"/>
      <w:numFmt w:val="bullet"/>
      <w:lvlText w:val=""/>
      <w:lvlJc w:val="left"/>
      <w:pPr>
        <w:ind w:left="720" w:hanging="360"/>
      </w:pPr>
      <w:rPr>
        <w:rFonts w:ascii="Symbol" w:hAnsi="Symbol" w:hint="default"/>
      </w:rPr>
    </w:lvl>
    <w:lvl w:ilvl="1" w:tplc="79563E1C">
      <w:start w:val="1"/>
      <w:numFmt w:val="bullet"/>
      <w:lvlText w:val="o"/>
      <w:lvlJc w:val="left"/>
      <w:pPr>
        <w:ind w:left="1440" w:hanging="360"/>
      </w:pPr>
      <w:rPr>
        <w:rFonts w:ascii="Courier New" w:hAnsi="Courier New" w:hint="default"/>
      </w:rPr>
    </w:lvl>
    <w:lvl w:ilvl="2" w:tplc="0340F048">
      <w:start w:val="1"/>
      <w:numFmt w:val="bullet"/>
      <w:lvlText w:val=""/>
      <w:lvlJc w:val="left"/>
      <w:pPr>
        <w:ind w:left="2160" w:hanging="360"/>
      </w:pPr>
      <w:rPr>
        <w:rFonts w:ascii="Wingdings" w:hAnsi="Wingdings" w:hint="default"/>
      </w:rPr>
    </w:lvl>
    <w:lvl w:ilvl="3" w:tplc="9D58C0B2">
      <w:start w:val="1"/>
      <w:numFmt w:val="bullet"/>
      <w:lvlText w:val=""/>
      <w:lvlJc w:val="left"/>
      <w:pPr>
        <w:ind w:left="2880" w:hanging="360"/>
      </w:pPr>
      <w:rPr>
        <w:rFonts w:ascii="Symbol" w:hAnsi="Symbol" w:hint="default"/>
      </w:rPr>
    </w:lvl>
    <w:lvl w:ilvl="4" w:tplc="E5D224D8">
      <w:start w:val="1"/>
      <w:numFmt w:val="bullet"/>
      <w:lvlText w:val="o"/>
      <w:lvlJc w:val="left"/>
      <w:pPr>
        <w:ind w:left="3600" w:hanging="360"/>
      </w:pPr>
      <w:rPr>
        <w:rFonts w:ascii="Courier New" w:hAnsi="Courier New" w:hint="default"/>
      </w:rPr>
    </w:lvl>
    <w:lvl w:ilvl="5" w:tplc="CBAC2CC0">
      <w:start w:val="1"/>
      <w:numFmt w:val="bullet"/>
      <w:lvlText w:val=""/>
      <w:lvlJc w:val="left"/>
      <w:pPr>
        <w:ind w:left="4320" w:hanging="360"/>
      </w:pPr>
      <w:rPr>
        <w:rFonts w:ascii="Wingdings" w:hAnsi="Wingdings" w:hint="default"/>
      </w:rPr>
    </w:lvl>
    <w:lvl w:ilvl="6" w:tplc="1816715E">
      <w:start w:val="1"/>
      <w:numFmt w:val="bullet"/>
      <w:lvlText w:val=""/>
      <w:lvlJc w:val="left"/>
      <w:pPr>
        <w:ind w:left="5040" w:hanging="360"/>
      </w:pPr>
      <w:rPr>
        <w:rFonts w:ascii="Symbol" w:hAnsi="Symbol" w:hint="default"/>
      </w:rPr>
    </w:lvl>
    <w:lvl w:ilvl="7" w:tplc="9F448962">
      <w:start w:val="1"/>
      <w:numFmt w:val="bullet"/>
      <w:lvlText w:val="o"/>
      <w:lvlJc w:val="left"/>
      <w:pPr>
        <w:ind w:left="5760" w:hanging="360"/>
      </w:pPr>
      <w:rPr>
        <w:rFonts w:ascii="Courier New" w:hAnsi="Courier New" w:hint="default"/>
      </w:rPr>
    </w:lvl>
    <w:lvl w:ilvl="8" w:tplc="EB584806">
      <w:start w:val="1"/>
      <w:numFmt w:val="bullet"/>
      <w:lvlText w:val=""/>
      <w:lvlJc w:val="left"/>
      <w:pPr>
        <w:ind w:left="6480" w:hanging="360"/>
      </w:pPr>
      <w:rPr>
        <w:rFonts w:ascii="Wingdings" w:hAnsi="Wingdings" w:hint="default"/>
      </w:rPr>
    </w:lvl>
  </w:abstractNum>
  <w:abstractNum w:abstractNumId="16" w15:restartNumberingAfterBreak="0">
    <w:nsid w:val="3CFB1ABE"/>
    <w:multiLevelType w:val="hybridMultilevel"/>
    <w:tmpl w:val="42C4E1B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D622AF5"/>
    <w:multiLevelType w:val="hybridMultilevel"/>
    <w:tmpl w:val="9F4CA148"/>
    <w:lvl w:ilvl="0" w:tplc="63F64168">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637F29"/>
    <w:multiLevelType w:val="hybridMultilevel"/>
    <w:tmpl w:val="160C34EA"/>
    <w:lvl w:ilvl="0" w:tplc="43CAF562">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376971"/>
    <w:multiLevelType w:val="hybridMultilevel"/>
    <w:tmpl w:val="29807A4E"/>
    <w:lvl w:ilvl="0" w:tplc="43CAF562">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7986E0"/>
    <w:multiLevelType w:val="hybridMultilevel"/>
    <w:tmpl w:val="A4A6E0CA"/>
    <w:lvl w:ilvl="0" w:tplc="4A806A0C">
      <w:start w:val="1"/>
      <w:numFmt w:val="lowerRoman"/>
      <w:lvlText w:val="(%1)"/>
      <w:lvlJc w:val="right"/>
      <w:pPr>
        <w:ind w:left="720" w:hanging="360"/>
      </w:pPr>
    </w:lvl>
    <w:lvl w:ilvl="1" w:tplc="D4D222BA">
      <w:start w:val="1"/>
      <w:numFmt w:val="lowerLetter"/>
      <w:lvlText w:val="%2."/>
      <w:lvlJc w:val="left"/>
      <w:pPr>
        <w:ind w:left="1440" w:hanging="360"/>
      </w:pPr>
    </w:lvl>
    <w:lvl w:ilvl="2" w:tplc="9F76DDC0">
      <w:start w:val="1"/>
      <w:numFmt w:val="lowerRoman"/>
      <w:lvlText w:val="%3."/>
      <w:lvlJc w:val="right"/>
      <w:pPr>
        <w:ind w:left="2160" w:hanging="180"/>
      </w:pPr>
    </w:lvl>
    <w:lvl w:ilvl="3" w:tplc="AD88E40E">
      <w:start w:val="1"/>
      <w:numFmt w:val="decimal"/>
      <w:lvlText w:val="%4."/>
      <w:lvlJc w:val="left"/>
      <w:pPr>
        <w:ind w:left="2880" w:hanging="360"/>
      </w:pPr>
    </w:lvl>
    <w:lvl w:ilvl="4" w:tplc="720A6258">
      <w:start w:val="1"/>
      <w:numFmt w:val="lowerLetter"/>
      <w:lvlText w:val="%5."/>
      <w:lvlJc w:val="left"/>
      <w:pPr>
        <w:ind w:left="3600" w:hanging="360"/>
      </w:pPr>
    </w:lvl>
    <w:lvl w:ilvl="5" w:tplc="3B16138E">
      <w:start w:val="1"/>
      <w:numFmt w:val="lowerRoman"/>
      <w:lvlText w:val="%6."/>
      <w:lvlJc w:val="right"/>
      <w:pPr>
        <w:ind w:left="4320" w:hanging="180"/>
      </w:pPr>
    </w:lvl>
    <w:lvl w:ilvl="6" w:tplc="7B3E5538">
      <w:start w:val="1"/>
      <w:numFmt w:val="decimal"/>
      <w:lvlText w:val="%7."/>
      <w:lvlJc w:val="left"/>
      <w:pPr>
        <w:ind w:left="5040" w:hanging="360"/>
      </w:pPr>
    </w:lvl>
    <w:lvl w:ilvl="7" w:tplc="D70215C8">
      <w:start w:val="1"/>
      <w:numFmt w:val="lowerLetter"/>
      <w:lvlText w:val="%8."/>
      <w:lvlJc w:val="left"/>
      <w:pPr>
        <w:ind w:left="5760" w:hanging="360"/>
      </w:pPr>
    </w:lvl>
    <w:lvl w:ilvl="8" w:tplc="EC785048">
      <w:start w:val="1"/>
      <w:numFmt w:val="lowerRoman"/>
      <w:lvlText w:val="%9."/>
      <w:lvlJc w:val="right"/>
      <w:pPr>
        <w:ind w:left="6480" w:hanging="180"/>
      </w:pPr>
    </w:lvl>
  </w:abstractNum>
  <w:abstractNum w:abstractNumId="21" w15:restartNumberingAfterBreak="0">
    <w:nsid w:val="507D0D52"/>
    <w:multiLevelType w:val="hybridMultilevel"/>
    <w:tmpl w:val="E506A81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1514A87"/>
    <w:multiLevelType w:val="hybridMultilevel"/>
    <w:tmpl w:val="DE8A0C2A"/>
    <w:lvl w:ilvl="0" w:tplc="43CAF562">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2C6F8B1"/>
    <w:multiLevelType w:val="hybridMultilevel"/>
    <w:tmpl w:val="BED8DA04"/>
    <w:lvl w:ilvl="0" w:tplc="63F64168">
      <w:start w:val="1"/>
      <w:numFmt w:val="lowerRoman"/>
      <w:lvlText w:val="(%1)"/>
      <w:lvlJc w:val="right"/>
      <w:pPr>
        <w:ind w:left="720" w:hanging="360"/>
      </w:pPr>
    </w:lvl>
    <w:lvl w:ilvl="1" w:tplc="B4D86830">
      <w:start w:val="1"/>
      <w:numFmt w:val="lowerLetter"/>
      <w:lvlText w:val="%2."/>
      <w:lvlJc w:val="left"/>
      <w:pPr>
        <w:ind w:left="1440" w:hanging="360"/>
      </w:pPr>
    </w:lvl>
    <w:lvl w:ilvl="2" w:tplc="5F72074A">
      <w:start w:val="1"/>
      <w:numFmt w:val="lowerRoman"/>
      <w:lvlText w:val="%3."/>
      <w:lvlJc w:val="right"/>
      <w:pPr>
        <w:ind w:left="2160" w:hanging="180"/>
      </w:pPr>
    </w:lvl>
    <w:lvl w:ilvl="3" w:tplc="0A6A0138">
      <w:start w:val="1"/>
      <w:numFmt w:val="decimal"/>
      <w:lvlText w:val="%4."/>
      <w:lvlJc w:val="left"/>
      <w:pPr>
        <w:ind w:left="2880" w:hanging="360"/>
      </w:pPr>
    </w:lvl>
    <w:lvl w:ilvl="4" w:tplc="25720BB6">
      <w:start w:val="1"/>
      <w:numFmt w:val="lowerLetter"/>
      <w:lvlText w:val="%5."/>
      <w:lvlJc w:val="left"/>
      <w:pPr>
        <w:ind w:left="3600" w:hanging="360"/>
      </w:pPr>
    </w:lvl>
    <w:lvl w:ilvl="5" w:tplc="B844BB12">
      <w:start w:val="1"/>
      <w:numFmt w:val="lowerRoman"/>
      <w:lvlText w:val="%6."/>
      <w:lvlJc w:val="right"/>
      <w:pPr>
        <w:ind w:left="4320" w:hanging="180"/>
      </w:pPr>
    </w:lvl>
    <w:lvl w:ilvl="6" w:tplc="50A8AE54">
      <w:start w:val="1"/>
      <w:numFmt w:val="decimal"/>
      <w:lvlText w:val="%7."/>
      <w:lvlJc w:val="left"/>
      <w:pPr>
        <w:ind w:left="5040" w:hanging="360"/>
      </w:pPr>
    </w:lvl>
    <w:lvl w:ilvl="7" w:tplc="4E78B11E">
      <w:start w:val="1"/>
      <w:numFmt w:val="lowerLetter"/>
      <w:lvlText w:val="%8."/>
      <w:lvlJc w:val="left"/>
      <w:pPr>
        <w:ind w:left="5760" w:hanging="360"/>
      </w:pPr>
    </w:lvl>
    <w:lvl w:ilvl="8" w:tplc="57BAE6EC">
      <w:start w:val="1"/>
      <w:numFmt w:val="lowerRoman"/>
      <w:lvlText w:val="%9."/>
      <w:lvlJc w:val="right"/>
      <w:pPr>
        <w:ind w:left="6480" w:hanging="180"/>
      </w:pPr>
    </w:lvl>
  </w:abstractNum>
  <w:abstractNum w:abstractNumId="24" w15:restartNumberingAfterBreak="0">
    <w:nsid w:val="53262ABA"/>
    <w:multiLevelType w:val="hybridMultilevel"/>
    <w:tmpl w:val="CDE8E886"/>
    <w:lvl w:ilvl="0" w:tplc="43CAF562">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6234ADA"/>
    <w:multiLevelType w:val="hybridMultilevel"/>
    <w:tmpl w:val="E752E3DE"/>
    <w:lvl w:ilvl="0" w:tplc="43CAF562">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63ECBB8"/>
    <w:multiLevelType w:val="hybridMultilevel"/>
    <w:tmpl w:val="59E40BC2"/>
    <w:lvl w:ilvl="0" w:tplc="74007CEE">
      <w:start w:val="1"/>
      <w:numFmt w:val="bullet"/>
      <w:lvlText w:val=""/>
      <w:lvlJc w:val="left"/>
      <w:pPr>
        <w:ind w:left="720" w:hanging="360"/>
      </w:pPr>
      <w:rPr>
        <w:rFonts w:ascii="Symbol" w:hAnsi="Symbol" w:hint="default"/>
      </w:rPr>
    </w:lvl>
    <w:lvl w:ilvl="1" w:tplc="184A2CA6">
      <w:start w:val="1"/>
      <w:numFmt w:val="bullet"/>
      <w:lvlText w:val="o"/>
      <w:lvlJc w:val="left"/>
      <w:pPr>
        <w:ind w:left="1440" w:hanging="360"/>
      </w:pPr>
      <w:rPr>
        <w:rFonts w:ascii="Courier New" w:hAnsi="Courier New" w:hint="default"/>
      </w:rPr>
    </w:lvl>
    <w:lvl w:ilvl="2" w:tplc="51AED7C6">
      <w:start w:val="1"/>
      <w:numFmt w:val="bullet"/>
      <w:lvlText w:val=""/>
      <w:lvlJc w:val="left"/>
      <w:pPr>
        <w:ind w:left="2160" w:hanging="360"/>
      </w:pPr>
      <w:rPr>
        <w:rFonts w:ascii="Wingdings" w:hAnsi="Wingdings" w:hint="default"/>
      </w:rPr>
    </w:lvl>
    <w:lvl w:ilvl="3" w:tplc="5EC4FC9A">
      <w:start w:val="1"/>
      <w:numFmt w:val="bullet"/>
      <w:lvlText w:val=""/>
      <w:lvlJc w:val="left"/>
      <w:pPr>
        <w:ind w:left="2880" w:hanging="360"/>
      </w:pPr>
      <w:rPr>
        <w:rFonts w:ascii="Symbol" w:hAnsi="Symbol" w:hint="default"/>
      </w:rPr>
    </w:lvl>
    <w:lvl w:ilvl="4" w:tplc="6B16A576">
      <w:start w:val="1"/>
      <w:numFmt w:val="bullet"/>
      <w:lvlText w:val="o"/>
      <w:lvlJc w:val="left"/>
      <w:pPr>
        <w:ind w:left="3600" w:hanging="360"/>
      </w:pPr>
      <w:rPr>
        <w:rFonts w:ascii="Courier New" w:hAnsi="Courier New" w:hint="default"/>
      </w:rPr>
    </w:lvl>
    <w:lvl w:ilvl="5" w:tplc="406E414E">
      <w:start w:val="1"/>
      <w:numFmt w:val="bullet"/>
      <w:lvlText w:val=""/>
      <w:lvlJc w:val="left"/>
      <w:pPr>
        <w:ind w:left="4320" w:hanging="360"/>
      </w:pPr>
      <w:rPr>
        <w:rFonts w:ascii="Wingdings" w:hAnsi="Wingdings" w:hint="default"/>
      </w:rPr>
    </w:lvl>
    <w:lvl w:ilvl="6" w:tplc="9BC2E7C2">
      <w:start w:val="1"/>
      <w:numFmt w:val="bullet"/>
      <w:lvlText w:val=""/>
      <w:lvlJc w:val="left"/>
      <w:pPr>
        <w:ind w:left="5040" w:hanging="360"/>
      </w:pPr>
      <w:rPr>
        <w:rFonts w:ascii="Symbol" w:hAnsi="Symbol" w:hint="default"/>
      </w:rPr>
    </w:lvl>
    <w:lvl w:ilvl="7" w:tplc="8C9E1D16">
      <w:start w:val="1"/>
      <w:numFmt w:val="bullet"/>
      <w:lvlText w:val="o"/>
      <w:lvlJc w:val="left"/>
      <w:pPr>
        <w:ind w:left="5760" w:hanging="360"/>
      </w:pPr>
      <w:rPr>
        <w:rFonts w:ascii="Courier New" w:hAnsi="Courier New" w:hint="default"/>
      </w:rPr>
    </w:lvl>
    <w:lvl w:ilvl="8" w:tplc="2EBA2114">
      <w:start w:val="1"/>
      <w:numFmt w:val="bullet"/>
      <w:lvlText w:val=""/>
      <w:lvlJc w:val="left"/>
      <w:pPr>
        <w:ind w:left="6480" w:hanging="360"/>
      </w:pPr>
      <w:rPr>
        <w:rFonts w:ascii="Wingdings" w:hAnsi="Wingdings" w:hint="default"/>
      </w:rPr>
    </w:lvl>
  </w:abstractNum>
  <w:abstractNum w:abstractNumId="27" w15:restartNumberingAfterBreak="0">
    <w:nsid w:val="595C589F"/>
    <w:multiLevelType w:val="hybridMultilevel"/>
    <w:tmpl w:val="29807A4E"/>
    <w:lvl w:ilvl="0" w:tplc="43CAF562">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7731A7"/>
    <w:multiLevelType w:val="hybridMultilevel"/>
    <w:tmpl w:val="687A7D10"/>
    <w:lvl w:ilvl="0" w:tplc="2FD8D0AC">
      <w:start w:val="1"/>
      <w:numFmt w:val="lowerRoman"/>
      <w:lvlText w:val="(%1)"/>
      <w:lvlJc w:val="right"/>
      <w:pPr>
        <w:ind w:left="720" w:hanging="360"/>
      </w:pPr>
    </w:lvl>
    <w:lvl w:ilvl="1" w:tplc="FD44DF00">
      <w:start w:val="1"/>
      <w:numFmt w:val="lowerLetter"/>
      <w:lvlText w:val="%2."/>
      <w:lvlJc w:val="left"/>
      <w:pPr>
        <w:ind w:left="1440" w:hanging="360"/>
      </w:pPr>
    </w:lvl>
    <w:lvl w:ilvl="2" w:tplc="97EEF228">
      <w:start w:val="1"/>
      <w:numFmt w:val="lowerRoman"/>
      <w:lvlText w:val="%3."/>
      <w:lvlJc w:val="right"/>
      <w:pPr>
        <w:ind w:left="2160" w:hanging="180"/>
      </w:pPr>
    </w:lvl>
    <w:lvl w:ilvl="3" w:tplc="A52C2532">
      <w:start w:val="1"/>
      <w:numFmt w:val="decimal"/>
      <w:lvlText w:val="%4."/>
      <w:lvlJc w:val="left"/>
      <w:pPr>
        <w:ind w:left="2880" w:hanging="360"/>
      </w:pPr>
    </w:lvl>
    <w:lvl w:ilvl="4" w:tplc="51766D92">
      <w:start w:val="1"/>
      <w:numFmt w:val="lowerLetter"/>
      <w:lvlText w:val="%5."/>
      <w:lvlJc w:val="left"/>
      <w:pPr>
        <w:ind w:left="3600" w:hanging="360"/>
      </w:pPr>
    </w:lvl>
    <w:lvl w:ilvl="5" w:tplc="093CBF40">
      <w:start w:val="1"/>
      <w:numFmt w:val="lowerRoman"/>
      <w:lvlText w:val="%6."/>
      <w:lvlJc w:val="right"/>
      <w:pPr>
        <w:ind w:left="4320" w:hanging="180"/>
      </w:pPr>
    </w:lvl>
    <w:lvl w:ilvl="6" w:tplc="AF48ECFC">
      <w:start w:val="1"/>
      <w:numFmt w:val="decimal"/>
      <w:lvlText w:val="%7."/>
      <w:lvlJc w:val="left"/>
      <w:pPr>
        <w:ind w:left="5040" w:hanging="360"/>
      </w:pPr>
    </w:lvl>
    <w:lvl w:ilvl="7" w:tplc="0054FCB0">
      <w:start w:val="1"/>
      <w:numFmt w:val="lowerLetter"/>
      <w:lvlText w:val="%8."/>
      <w:lvlJc w:val="left"/>
      <w:pPr>
        <w:ind w:left="5760" w:hanging="360"/>
      </w:pPr>
    </w:lvl>
    <w:lvl w:ilvl="8" w:tplc="77BE4140">
      <w:start w:val="1"/>
      <w:numFmt w:val="lowerRoman"/>
      <w:lvlText w:val="%9."/>
      <w:lvlJc w:val="right"/>
      <w:pPr>
        <w:ind w:left="6480" w:hanging="180"/>
      </w:pPr>
    </w:lvl>
  </w:abstractNum>
  <w:abstractNum w:abstractNumId="29" w15:restartNumberingAfterBreak="0">
    <w:nsid w:val="5C4887A7"/>
    <w:multiLevelType w:val="hybridMultilevel"/>
    <w:tmpl w:val="F79A8E68"/>
    <w:lvl w:ilvl="0" w:tplc="BD2CB90C">
      <w:start w:val="1"/>
      <w:numFmt w:val="bullet"/>
      <w:lvlText w:val=""/>
      <w:lvlJc w:val="left"/>
      <w:pPr>
        <w:ind w:left="720" w:hanging="360"/>
      </w:pPr>
      <w:rPr>
        <w:rFonts w:ascii="Symbol" w:hAnsi="Symbol" w:hint="default"/>
      </w:rPr>
    </w:lvl>
    <w:lvl w:ilvl="1" w:tplc="8DAA334A">
      <w:start w:val="1"/>
      <w:numFmt w:val="bullet"/>
      <w:lvlText w:val="o"/>
      <w:lvlJc w:val="left"/>
      <w:pPr>
        <w:ind w:left="1440" w:hanging="360"/>
      </w:pPr>
      <w:rPr>
        <w:rFonts w:ascii="Courier New" w:hAnsi="Courier New" w:hint="default"/>
      </w:rPr>
    </w:lvl>
    <w:lvl w:ilvl="2" w:tplc="EB78E914">
      <w:start w:val="1"/>
      <w:numFmt w:val="bullet"/>
      <w:lvlText w:val=""/>
      <w:lvlJc w:val="left"/>
      <w:pPr>
        <w:ind w:left="2160" w:hanging="360"/>
      </w:pPr>
      <w:rPr>
        <w:rFonts w:ascii="Wingdings" w:hAnsi="Wingdings" w:hint="default"/>
      </w:rPr>
    </w:lvl>
    <w:lvl w:ilvl="3" w:tplc="2996E3E4">
      <w:start w:val="1"/>
      <w:numFmt w:val="bullet"/>
      <w:lvlText w:val=""/>
      <w:lvlJc w:val="left"/>
      <w:pPr>
        <w:ind w:left="2880" w:hanging="360"/>
      </w:pPr>
      <w:rPr>
        <w:rFonts w:ascii="Symbol" w:hAnsi="Symbol" w:hint="default"/>
      </w:rPr>
    </w:lvl>
    <w:lvl w:ilvl="4" w:tplc="5EE4B8EC">
      <w:start w:val="1"/>
      <w:numFmt w:val="bullet"/>
      <w:lvlText w:val="o"/>
      <w:lvlJc w:val="left"/>
      <w:pPr>
        <w:ind w:left="3600" w:hanging="360"/>
      </w:pPr>
      <w:rPr>
        <w:rFonts w:ascii="Courier New" w:hAnsi="Courier New" w:hint="default"/>
      </w:rPr>
    </w:lvl>
    <w:lvl w:ilvl="5" w:tplc="E25470F4">
      <w:start w:val="1"/>
      <w:numFmt w:val="bullet"/>
      <w:lvlText w:val=""/>
      <w:lvlJc w:val="left"/>
      <w:pPr>
        <w:ind w:left="4320" w:hanging="360"/>
      </w:pPr>
      <w:rPr>
        <w:rFonts w:ascii="Wingdings" w:hAnsi="Wingdings" w:hint="default"/>
      </w:rPr>
    </w:lvl>
    <w:lvl w:ilvl="6" w:tplc="99A4A21C">
      <w:start w:val="1"/>
      <w:numFmt w:val="bullet"/>
      <w:lvlText w:val=""/>
      <w:lvlJc w:val="left"/>
      <w:pPr>
        <w:ind w:left="5040" w:hanging="360"/>
      </w:pPr>
      <w:rPr>
        <w:rFonts w:ascii="Symbol" w:hAnsi="Symbol" w:hint="default"/>
      </w:rPr>
    </w:lvl>
    <w:lvl w:ilvl="7" w:tplc="818C80F2">
      <w:start w:val="1"/>
      <w:numFmt w:val="bullet"/>
      <w:lvlText w:val="o"/>
      <w:lvlJc w:val="left"/>
      <w:pPr>
        <w:ind w:left="5760" w:hanging="360"/>
      </w:pPr>
      <w:rPr>
        <w:rFonts w:ascii="Courier New" w:hAnsi="Courier New" w:hint="default"/>
      </w:rPr>
    </w:lvl>
    <w:lvl w:ilvl="8" w:tplc="2EF6E424">
      <w:start w:val="1"/>
      <w:numFmt w:val="bullet"/>
      <w:lvlText w:val=""/>
      <w:lvlJc w:val="left"/>
      <w:pPr>
        <w:ind w:left="6480" w:hanging="360"/>
      </w:pPr>
      <w:rPr>
        <w:rFonts w:ascii="Wingdings" w:hAnsi="Wingdings" w:hint="default"/>
      </w:rPr>
    </w:lvl>
  </w:abstractNum>
  <w:abstractNum w:abstractNumId="30" w15:restartNumberingAfterBreak="0">
    <w:nsid w:val="656D5E1D"/>
    <w:multiLevelType w:val="hybridMultilevel"/>
    <w:tmpl w:val="29807A4E"/>
    <w:lvl w:ilvl="0" w:tplc="43CAF562">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7BC763D"/>
    <w:multiLevelType w:val="hybridMultilevel"/>
    <w:tmpl w:val="8E9223C2"/>
    <w:lvl w:ilvl="0" w:tplc="63F64168">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D8D0F36"/>
    <w:multiLevelType w:val="hybridMultilevel"/>
    <w:tmpl w:val="29807A4E"/>
    <w:lvl w:ilvl="0" w:tplc="43CAF562">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E417AE1"/>
    <w:multiLevelType w:val="hybridMultilevel"/>
    <w:tmpl w:val="9F4CA148"/>
    <w:lvl w:ilvl="0" w:tplc="63F64168">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06C5900"/>
    <w:multiLevelType w:val="hybridMultilevel"/>
    <w:tmpl w:val="83107D14"/>
    <w:lvl w:ilvl="0" w:tplc="C5C82786">
      <w:start w:val="1"/>
      <w:numFmt w:val="bullet"/>
      <w:lvlText w:val=""/>
      <w:lvlJc w:val="left"/>
      <w:pPr>
        <w:ind w:left="720" w:hanging="360"/>
      </w:pPr>
      <w:rPr>
        <w:rFonts w:ascii="Symbol" w:hAnsi="Symbol" w:hint="default"/>
      </w:rPr>
    </w:lvl>
    <w:lvl w:ilvl="1" w:tplc="AFDE51BE">
      <w:start w:val="1"/>
      <w:numFmt w:val="bullet"/>
      <w:lvlText w:val="o"/>
      <w:lvlJc w:val="left"/>
      <w:pPr>
        <w:ind w:left="1440" w:hanging="360"/>
      </w:pPr>
      <w:rPr>
        <w:rFonts w:ascii="Courier New" w:hAnsi="Courier New" w:hint="default"/>
      </w:rPr>
    </w:lvl>
    <w:lvl w:ilvl="2" w:tplc="76E250DC">
      <w:start w:val="1"/>
      <w:numFmt w:val="bullet"/>
      <w:lvlText w:val=""/>
      <w:lvlJc w:val="left"/>
      <w:pPr>
        <w:ind w:left="2160" w:hanging="360"/>
      </w:pPr>
      <w:rPr>
        <w:rFonts w:ascii="Wingdings" w:hAnsi="Wingdings" w:hint="default"/>
      </w:rPr>
    </w:lvl>
    <w:lvl w:ilvl="3" w:tplc="9BAEEC70">
      <w:start w:val="1"/>
      <w:numFmt w:val="bullet"/>
      <w:lvlText w:val=""/>
      <w:lvlJc w:val="left"/>
      <w:pPr>
        <w:ind w:left="2880" w:hanging="360"/>
      </w:pPr>
      <w:rPr>
        <w:rFonts w:ascii="Symbol" w:hAnsi="Symbol" w:hint="default"/>
      </w:rPr>
    </w:lvl>
    <w:lvl w:ilvl="4" w:tplc="49C09DF2">
      <w:start w:val="1"/>
      <w:numFmt w:val="bullet"/>
      <w:lvlText w:val="o"/>
      <w:lvlJc w:val="left"/>
      <w:pPr>
        <w:ind w:left="3600" w:hanging="360"/>
      </w:pPr>
      <w:rPr>
        <w:rFonts w:ascii="Courier New" w:hAnsi="Courier New" w:hint="default"/>
      </w:rPr>
    </w:lvl>
    <w:lvl w:ilvl="5" w:tplc="D7100C80">
      <w:start w:val="1"/>
      <w:numFmt w:val="bullet"/>
      <w:lvlText w:val=""/>
      <w:lvlJc w:val="left"/>
      <w:pPr>
        <w:ind w:left="4320" w:hanging="360"/>
      </w:pPr>
      <w:rPr>
        <w:rFonts w:ascii="Wingdings" w:hAnsi="Wingdings" w:hint="default"/>
      </w:rPr>
    </w:lvl>
    <w:lvl w:ilvl="6" w:tplc="C4D0E194">
      <w:start w:val="1"/>
      <w:numFmt w:val="bullet"/>
      <w:lvlText w:val=""/>
      <w:lvlJc w:val="left"/>
      <w:pPr>
        <w:ind w:left="5040" w:hanging="360"/>
      </w:pPr>
      <w:rPr>
        <w:rFonts w:ascii="Symbol" w:hAnsi="Symbol" w:hint="default"/>
      </w:rPr>
    </w:lvl>
    <w:lvl w:ilvl="7" w:tplc="AE4C0DD6">
      <w:start w:val="1"/>
      <w:numFmt w:val="bullet"/>
      <w:lvlText w:val="o"/>
      <w:lvlJc w:val="left"/>
      <w:pPr>
        <w:ind w:left="5760" w:hanging="360"/>
      </w:pPr>
      <w:rPr>
        <w:rFonts w:ascii="Courier New" w:hAnsi="Courier New" w:hint="default"/>
      </w:rPr>
    </w:lvl>
    <w:lvl w:ilvl="8" w:tplc="28EA233E">
      <w:start w:val="1"/>
      <w:numFmt w:val="bullet"/>
      <w:lvlText w:val=""/>
      <w:lvlJc w:val="left"/>
      <w:pPr>
        <w:ind w:left="6480" w:hanging="360"/>
      </w:pPr>
      <w:rPr>
        <w:rFonts w:ascii="Wingdings" w:hAnsi="Wingdings" w:hint="default"/>
      </w:rPr>
    </w:lvl>
  </w:abstractNum>
  <w:abstractNum w:abstractNumId="35" w15:restartNumberingAfterBreak="0">
    <w:nsid w:val="7B4F5E8B"/>
    <w:multiLevelType w:val="hybridMultilevel"/>
    <w:tmpl w:val="572A7D5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E6ACCB2"/>
    <w:multiLevelType w:val="hybridMultilevel"/>
    <w:tmpl w:val="E694792E"/>
    <w:lvl w:ilvl="0" w:tplc="43CAF562">
      <w:start w:val="1"/>
      <w:numFmt w:val="lowerRoman"/>
      <w:lvlText w:val="(%1)"/>
      <w:lvlJc w:val="right"/>
      <w:pPr>
        <w:ind w:left="720" w:hanging="360"/>
      </w:pPr>
    </w:lvl>
    <w:lvl w:ilvl="1" w:tplc="5C246CD2">
      <w:start w:val="1"/>
      <w:numFmt w:val="lowerLetter"/>
      <w:lvlText w:val="%2."/>
      <w:lvlJc w:val="left"/>
      <w:pPr>
        <w:ind w:left="1440" w:hanging="360"/>
      </w:pPr>
    </w:lvl>
    <w:lvl w:ilvl="2" w:tplc="1D6AB602">
      <w:start w:val="1"/>
      <w:numFmt w:val="lowerRoman"/>
      <w:lvlText w:val="%3."/>
      <w:lvlJc w:val="right"/>
      <w:pPr>
        <w:ind w:left="2160" w:hanging="180"/>
      </w:pPr>
    </w:lvl>
    <w:lvl w:ilvl="3" w:tplc="04D49880">
      <w:start w:val="1"/>
      <w:numFmt w:val="decimal"/>
      <w:lvlText w:val="%4."/>
      <w:lvlJc w:val="left"/>
      <w:pPr>
        <w:ind w:left="2880" w:hanging="360"/>
      </w:pPr>
    </w:lvl>
    <w:lvl w:ilvl="4" w:tplc="01A09FDE">
      <w:start w:val="1"/>
      <w:numFmt w:val="lowerLetter"/>
      <w:lvlText w:val="%5."/>
      <w:lvlJc w:val="left"/>
      <w:pPr>
        <w:ind w:left="3600" w:hanging="360"/>
      </w:pPr>
    </w:lvl>
    <w:lvl w:ilvl="5" w:tplc="B5A402D0">
      <w:start w:val="1"/>
      <w:numFmt w:val="lowerRoman"/>
      <w:lvlText w:val="%6."/>
      <w:lvlJc w:val="right"/>
      <w:pPr>
        <w:ind w:left="4320" w:hanging="180"/>
      </w:pPr>
    </w:lvl>
    <w:lvl w:ilvl="6" w:tplc="5B6A7810">
      <w:start w:val="1"/>
      <w:numFmt w:val="decimal"/>
      <w:lvlText w:val="%7."/>
      <w:lvlJc w:val="left"/>
      <w:pPr>
        <w:ind w:left="5040" w:hanging="360"/>
      </w:pPr>
    </w:lvl>
    <w:lvl w:ilvl="7" w:tplc="71C2B2EC">
      <w:start w:val="1"/>
      <w:numFmt w:val="lowerLetter"/>
      <w:lvlText w:val="%8."/>
      <w:lvlJc w:val="left"/>
      <w:pPr>
        <w:ind w:left="5760" w:hanging="360"/>
      </w:pPr>
    </w:lvl>
    <w:lvl w:ilvl="8" w:tplc="752ED93E">
      <w:start w:val="1"/>
      <w:numFmt w:val="lowerRoman"/>
      <w:lvlText w:val="%9."/>
      <w:lvlJc w:val="right"/>
      <w:pPr>
        <w:ind w:left="6480" w:hanging="180"/>
      </w:pPr>
    </w:lvl>
  </w:abstractNum>
  <w:num w:numId="1">
    <w:abstractNumId w:val="23"/>
  </w:num>
  <w:num w:numId="2">
    <w:abstractNumId w:val="28"/>
  </w:num>
  <w:num w:numId="3">
    <w:abstractNumId w:val="3"/>
  </w:num>
  <w:num w:numId="4">
    <w:abstractNumId w:val="7"/>
  </w:num>
  <w:num w:numId="5">
    <w:abstractNumId w:val="0"/>
  </w:num>
  <w:num w:numId="6">
    <w:abstractNumId w:val="6"/>
  </w:num>
  <w:num w:numId="7">
    <w:abstractNumId w:val="29"/>
  </w:num>
  <w:num w:numId="8">
    <w:abstractNumId w:val="4"/>
  </w:num>
  <w:num w:numId="9">
    <w:abstractNumId w:val="15"/>
  </w:num>
  <w:num w:numId="10">
    <w:abstractNumId w:val="26"/>
  </w:num>
  <w:num w:numId="11">
    <w:abstractNumId w:val="34"/>
  </w:num>
  <w:num w:numId="12">
    <w:abstractNumId w:val="36"/>
  </w:num>
  <w:num w:numId="13">
    <w:abstractNumId w:val="20"/>
  </w:num>
  <w:num w:numId="14">
    <w:abstractNumId w:val="8"/>
  </w:num>
  <w:num w:numId="15">
    <w:abstractNumId w:val="16"/>
  </w:num>
  <w:num w:numId="16">
    <w:abstractNumId w:val="10"/>
  </w:num>
  <w:num w:numId="17">
    <w:abstractNumId w:val="35"/>
  </w:num>
  <w:num w:numId="18">
    <w:abstractNumId w:val="21"/>
  </w:num>
  <w:num w:numId="19">
    <w:abstractNumId w:val="18"/>
  </w:num>
  <w:num w:numId="20">
    <w:abstractNumId w:val="2"/>
  </w:num>
  <w:num w:numId="21">
    <w:abstractNumId w:val="22"/>
  </w:num>
  <w:num w:numId="22">
    <w:abstractNumId w:val="1"/>
  </w:num>
  <w:num w:numId="23">
    <w:abstractNumId w:val="19"/>
  </w:num>
  <w:num w:numId="24">
    <w:abstractNumId w:val="32"/>
  </w:num>
  <w:num w:numId="25">
    <w:abstractNumId w:val="24"/>
  </w:num>
  <w:num w:numId="26">
    <w:abstractNumId w:val="13"/>
  </w:num>
  <w:num w:numId="27">
    <w:abstractNumId w:val="9"/>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31"/>
  </w:num>
  <w:num w:numId="31">
    <w:abstractNumId w:val="11"/>
  </w:num>
  <w:num w:numId="32">
    <w:abstractNumId w:val="25"/>
  </w:num>
  <w:num w:numId="33">
    <w:abstractNumId w:val="30"/>
  </w:num>
  <w:num w:numId="34">
    <w:abstractNumId w:val="27"/>
  </w:num>
  <w:num w:numId="35">
    <w:abstractNumId w:val="17"/>
  </w:num>
  <w:num w:numId="36">
    <w:abstractNumId w:val="12"/>
  </w:num>
  <w:num w:numId="37">
    <w:abstractNumId w:val="5"/>
  </w:num>
  <w:num w:numId="38">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CF5"/>
    <w:rsid w:val="0000111B"/>
    <w:rsid w:val="00003A43"/>
    <w:rsid w:val="0001416C"/>
    <w:rsid w:val="00025F85"/>
    <w:rsid w:val="00035BCE"/>
    <w:rsid w:val="00062D39"/>
    <w:rsid w:val="00080E95"/>
    <w:rsid w:val="00091092"/>
    <w:rsid w:val="00092D9A"/>
    <w:rsid w:val="00093EFE"/>
    <w:rsid w:val="000C224D"/>
    <w:rsid w:val="000F23EA"/>
    <w:rsid w:val="000F41AF"/>
    <w:rsid w:val="000F4B9D"/>
    <w:rsid w:val="00107ACF"/>
    <w:rsid w:val="001208F4"/>
    <w:rsid w:val="0012238F"/>
    <w:rsid w:val="0013399B"/>
    <w:rsid w:val="00150960"/>
    <w:rsid w:val="00157042"/>
    <w:rsid w:val="00181572"/>
    <w:rsid w:val="001910E8"/>
    <w:rsid w:val="00195A56"/>
    <w:rsid w:val="001A09BE"/>
    <w:rsid w:val="001E0503"/>
    <w:rsid w:val="001F3952"/>
    <w:rsid w:val="00203E37"/>
    <w:rsid w:val="002176EC"/>
    <w:rsid w:val="00231AAF"/>
    <w:rsid w:val="0024289F"/>
    <w:rsid w:val="00253816"/>
    <w:rsid w:val="00263519"/>
    <w:rsid w:val="00283467"/>
    <w:rsid w:val="002B25CF"/>
    <w:rsid w:val="002C03EA"/>
    <w:rsid w:val="002F13C0"/>
    <w:rsid w:val="002F38A9"/>
    <w:rsid w:val="002F7E0C"/>
    <w:rsid w:val="00315F8C"/>
    <w:rsid w:val="00316F4C"/>
    <w:rsid w:val="00320851"/>
    <w:rsid w:val="00357002"/>
    <w:rsid w:val="003612B8"/>
    <w:rsid w:val="00383470"/>
    <w:rsid w:val="00385C0D"/>
    <w:rsid w:val="00392699"/>
    <w:rsid w:val="003A1044"/>
    <w:rsid w:val="003A66F9"/>
    <w:rsid w:val="003A7F49"/>
    <w:rsid w:val="00417730"/>
    <w:rsid w:val="00420AB1"/>
    <w:rsid w:val="0042225B"/>
    <w:rsid w:val="0042252E"/>
    <w:rsid w:val="00425232"/>
    <w:rsid w:val="004C1990"/>
    <w:rsid w:val="004C5B4F"/>
    <w:rsid w:val="004E3A4C"/>
    <w:rsid w:val="005170DC"/>
    <w:rsid w:val="00527BDF"/>
    <w:rsid w:val="005304AA"/>
    <w:rsid w:val="00565568"/>
    <w:rsid w:val="00567E7D"/>
    <w:rsid w:val="005709DB"/>
    <w:rsid w:val="005A1454"/>
    <w:rsid w:val="00624B08"/>
    <w:rsid w:val="00630F2F"/>
    <w:rsid w:val="006364BE"/>
    <w:rsid w:val="00641B5D"/>
    <w:rsid w:val="00654B01"/>
    <w:rsid w:val="00662207"/>
    <w:rsid w:val="006A5F2E"/>
    <w:rsid w:val="006F382D"/>
    <w:rsid w:val="0072402B"/>
    <w:rsid w:val="00740CF5"/>
    <w:rsid w:val="00773D01"/>
    <w:rsid w:val="007D3352"/>
    <w:rsid w:val="007E0B21"/>
    <w:rsid w:val="007E6760"/>
    <w:rsid w:val="00806F17"/>
    <w:rsid w:val="00825E59"/>
    <w:rsid w:val="00833981"/>
    <w:rsid w:val="00860EA6"/>
    <w:rsid w:val="00862D45"/>
    <w:rsid w:val="00887312"/>
    <w:rsid w:val="00892CC0"/>
    <w:rsid w:val="008A35F9"/>
    <w:rsid w:val="008B7B1A"/>
    <w:rsid w:val="008F7438"/>
    <w:rsid w:val="009230AF"/>
    <w:rsid w:val="00926812"/>
    <w:rsid w:val="009355A3"/>
    <w:rsid w:val="009521EA"/>
    <w:rsid w:val="0099647C"/>
    <w:rsid w:val="009A524C"/>
    <w:rsid w:val="009B1AD6"/>
    <w:rsid w:val="009B4EF4"/>
    <w:rsid w:val="009E1DED"/>
    <w:rsid w:val="00A9226A"/>
    <w:rsid w:val="00AB7FB4"/>
    <w:rsid w:val="00AF6FD5"/>
    <w:rsid w:val="00B020C0"/>
    <w:rsid w:val="00B13353"/>
    <w:rsid w:val="00B332C8"/>
    <w:rsid w:val="00B63B57"/>
    <w:rsid w:val="00B76FD3"/>
    <w:rsid w:val="00BB2A85"/>
    <w:rsid w:val="00BC162C"/>
    <w:rsid w:val="00BC1B73"/>
    <w:rsid w:val="00BF2259"/>
    <w:rsid w:val="00C3616B"/>
    <w:rsid w:val="00C3739C"/>
    <w:rsid w:val="00C3775D"/>
    <w:rsid w:val="00C60A6B"/>
    <w:rsid w:val="00C7047F"/>
    <w:rsid w:val="00C85957"/>
    <w:rsid w:val="00C95BC6"/>
    <w:rsid w:val="00CE77DA"/>
    <w:rsid w:val="00CF0754"/>
    <w:rsid w:val="00D0321D"/>
    <w:rsid w:val="00D25687"/>
    <w:rsid w:val="00DA323B"/>
    <w:rsid w:val="00DA7CCF"/>
    <w:rsid w:val="00DC0E93"/>
    <w:rsid w:val="00DD1F76"/>
    <w:rsid w:val="00DD5D98"/>
    <w:rsid w:val="00E13000"/>
    <w:rsid w:val="00E13EC4"/>
    <w:rsid w:val="00E17667"/>
    <w:rsid w:val="00E3037E"/>
    <w:rsid w:val="00E840DF"/>
    <w:rsid w:val="00EB497A"/>
    <w:rsid w:val="00EB6343"/>
    <w:rsid w:val="00F33BE7"/>
    <w:rsid w:val="00F40A96"/>
    <w:rsid w:val="00F54B1A"/>
    <w:rsid w:val="00F95C50"/>
    <w:rsid w:val="00F97EAE"/>
    <w:rsid w:val="00FA5256"/>
    <w:rsid w:val="00FF02A1"/>
    <w:rsid w:val="01116CD5"/>
    <w:rsid w:val="025D005E"/>
    <w:rsid w:val="0291556B"/>
    <w:rsid w:val="029E674E"/>
    <w:rsid w:val="02AD3D36"/>
    <w:rsid w:val="0379078B"/>
    <w:rsid w:val="044461D2"/>
    <w:rsid w:val="04490D97"/>
    <w:rsid w:val="04893CE4"/>
    <w:rsid w:val="05549CEB"/>
    <w:rsid w:val="0635CC4F"/>
    <w:rsid w:val="06A2FB63"/>
    <w:rsid w:val="07C3A4A3"/>
    <w:rsid w:val="07ED52AB"/>
    <w:rsid w:val="09483CC5"/>
    <w:rsid w:val="09B23012"/>
    <w:rsid w:val="09ED8E96"/>
    <w:rsid w:val="09F4A295"/>
    <w:rsid w:val="0A0C2EA1"/>
    <w:rsid w:val="0A833EF3"/>
    <w:rsid w:val="0AEFD348"/>
    <w:rsid w:val="0B2FF871"/>
    <w:rsid w:val="0BEB8A8C"/>
    <w:rsid w:val="0CA7255F"/>
    <w:rsid w:val="0D859455"/>
    <w:rsid w:val="0DA387BA"/>
    <w:rsid w:val="0DE62E0E"/>
    <w:rsid w:val="0F93ADC4"/>
    <w:rsid w:val="0FE4261C"/>
    <w:rsid w:val="10F28077"/>
    <w:rsid w:val="10F507D3"/>
    <w:rsid w:val="126E90FB"/>
    <w:rsid w:val="12AA159B"/>
    <w:rsid w:val="12BCA365"/>
    <w:rsid w:val="142A2139"/>
    <w:rsid w:val="1539CBF7"/>
    <w:rsid w:val="153C6955"/>
    <w:rsid w:val="1644EB32"/>
    <w:rsid w:val="1769AF81"/>
    <w:rsid w:val="1770D6D2"/>
    <w:rsid w:val="17A94615"/>
    <w:rsid w:val="181ED479"/>
    <w:rsid w:val="1912976C"/>
    <w:rsid w:val="1982D774"/>
    <w:rsid w:val="19A70FDB"/>
    <w:rsid w:val="1A7A9534"/>
    <w:rsid w:val="1AB5A5A9"/>
    <w:rsid w:val="1AF09C35"/>
    <w:rsid w:val="1B23B4E0"/>
    <w:rsid w:val="1B4AFBE0"/>
    <w:rsid w:val="1BA2FFB9"/>
    <w:rsid w:val="1C43308B"/>
    <w:rsid w:val="1C7CB616"/>
    <w:rsid w:val="1D65F2C4"/>
    <w:rsid w:val="1DE6088F"/>
    <w:rsid w:val="1F653BB6"/>
    <w:rsid w:val="1FB1BE19"/>
    <w:rsid w:val="1FC5443D"/>
    <w:rsid w:val="203925D1"/>
    <w:rsid w:val="20A99C07"/>
    <w:rsid w:val="210480F4"/>
    <w:rsid w:val="211091C7"/>
    <w:rsid w:val="21178BEE"/>
    <w:rsid w:val="217D9230"/>
    <w:rsid w:val="22A3237D"/>
    <w:rsid w:val="2344EBF9"/>
    <w:rsid w:val="23E5284C"/>
    <w:rsid w:val="243E2A5D"/>
    <w:rsid w:val="252FE4A9"/>
    <w:rsid w:val="255FC9D2"/>
    <w:rsid w:val="259E884F"/>
    <w:rsid w:val="25BC9413"/>
    <w:rsid w:val="25E5A119"/>
    <w:rsid w:val="25FFC7AD"/>
    <w:rsid w:val="26E47CE4"/>
    <w:rsid w:val="270A4905"/>
    <w:rsid w:val="278B8416"/>
    <w:rsid w:val="278CEAD5"/>
    <w:rsid w:val="27FF5F87"/>
    <w:rsid w:val="28583793"/>
    <w:rsid w:val="289695DE"/>
    <w:rsid w:val="28976A94"/>
    <w:rsid w:val="295C60FB"/>
    <w:rsid w:val="2A2B9A00"/>
    <w:rsid w:val="2B7E9641"/>
    <w:rsid w:val="2BC71ECB"/>
    <w:rsid w:val="2BCF0B56"/>
    <w:rsid w:val="2C15C8FA"/>
    <w:rsid w:val="2C31357F"/>
    <w:rsid w:val="2C47339B"/>
    <w:rsid w:val="2C68B45F"/>
    <w:rsid w:val="2CD05948"/>
    <w:rsid w:val="2D0AE31A"/>
    <w:rsid w:val="2D62EF2C"/>
    <w:rsid w:val="2E89D5C4"/>
    <w:rsid w:val="2E93BB75"/>
    <w:rsid w:val="2EC57F62"/>
    <w:rsid w:val="30317A8E"/>
    <w:rsid w:val="30B3AAA1"/>
    <w:rsid w:val="30BAC672"/>
    <w:rsid w:val="31050B5F"/>
    <w:rsid w:val="3142F87D"/>
    <w:rsid w:val="317D43C6"/>
    <w:rsid w:val="31DFA387"/>
    <w:rsid w:val="323E4CDA"/>
    <w:rsid w:val="329B171B"/>
    <w:rsid w:val="32A219BC"/>
    <w:rsid w:val="32AAFBC4"/>
    <w:rsid w:val="33B8F8CA"/>
    <w:rsid w:val="33DA1D3B"/>
    <w:rsid w:val="3457D45D"/>
    <w:rsid w:val="3518693C"/>
    <w:rsid w:val="3538F0E9"/>
    <w:rsid w:val="35E9F6BC"/>
    <w:rsid w:val="37215CD6"/>
    <w:rsid w:val="37273682"/>
    <w:rsid w:val="37737EC8"/>
    <w:rsid w:val="377A2F3E"/>
    <w:rsid w:val="37CCF7F4"/>
    <w:rsid w:val="38AAB2A0"/>
    <w:rsid w:val="38E459A6"/>
    <w:rsid w:val="3A1D34B6"/>
    <w:rsid w:val="3A495EBF"/>
    <w:rsid w:val="3AF737EA"/>
    <w:rsid w:val="3AFBF272"/>
    <w:rsid w:val="3C7BF573"/>
    <w:rsid w:val="3CB66CDF"/>
    <w:rsid w:val="3CDBADB0"/>
    <w:rsid w:val="3E171DDA"/>
    <w:rsid w:val="404811E8"/>
    <w:rsid w:val="40778043"/>
    <w:rsid w:val="407FBC1B"/>
    <w:rsid w:val="40F54B26"/>
    <w:rsid w:val="412D3CB3"/>
    <w:rsid w:val="41910B12"/>
    <w:rsid w:val="41E5574B"/>
    <w:rsid w:val="41FE4B94"/>
    <w:rsid w:val="425C5E2A"/>
    <w:rsid w:val="425EF80B"/>
    <w:rsid w:val="42873DB0"/>
    <w:rsid w:val="42A0000E"/>
    <w:rsid w:val="431AA064"/>
    <w:rsid w:val="433C5B2F"/>
    <w:rsid w:val="433EF7C2"/>
    <w:rsid w:val="43F82E8B"/>
    <w:rsid w:val="43F9821C"/>
    <w:rsid w:val="4468D009"/>
    <w:rsid w:val="44A5ABED"/>
    <w:rsid w:val="44CD757C"/>
    <w:rsid w:val="44EB2B28"/>
    <w:rsid w:val="45471FB9"/>
    <w:rsid w:val="45903879"/>
    <w:rsid w:val="47080742"/>
    <w:rsid w:val="4746E8D2"/>
    <w:rsid w:val="47737131"/>
    <w:rsid w:val="48ED1954"/>
    <w:rsid w:val="490F4192"/>
    <w:rsid w:val="49AF61EA"/>
    <w:rsid w:val="4A5370C6"/>
    <w:rsid w:val="4A67700F"/>
    <w:rsid w:val="4A88E9B5"/>
    <w:rsid w:val="4AEE6A99"/>
    <w:rsid w:val="4BA52DDA"/>
    <w:rsid w:val="4C0AB09A"/>
    <w:rsid w:val="4C54BB07"/>
    <w:rsid w:val="4CA92200"/>
    <w:rsid w:val="4CBCE76D"/>
    <w:rsid w:val="4D3CDAEE"/>
    <w:rsid w:val="4D48EBC1"/>
    <w:rsid w:val="4D4E15C5"/>
    <w:rsid w:val="4E51041A"/>
    <w:rsid w:val="4EDD1D07"/>
    <w:rsid w:val="4EE9F266"/>
    <w:rsid w:val="4F0AF0A4"/>
    <w:rsid w:val="4FB3182B"/>
    <w:rsid w:val="4FDA0F26"/>
    <w:rsid w:val="50EA0B24"/>
    <w:rsid w:val="520E166A"/>
    <w:rsid w:val="52104C11"/>
    <w:rsid w:val="52C65A20"/>
    <w:rsid w:val="53690084"/>
    <w:rsid w:val="53C6D22A"/>
    <w:rsid w:val="53F08D29"/>
    <w:rsid w:val="54E8ECEB"/>
    <w:rsid w:val="55957C6D"/>
    <w:rsid w:val="5597C5A5"/>
    <w:rsid w:val="563FD313"/>
    <w:rsid w:val="57026F19"/>
    <w:rsid w:val="58951BFF"/>
    <w:rsid w:val="59ED01C1"/>
    <w:rsid w:val="5A30A3A1"/>
    <w:rsid w:val="5BB72E57"/>
    <w:rsid w:val="5C083108"/>
    <w:rsid w:val="5C846EAC"/>
    <w:rsid w:val="5CF698B1"/>
    <w:rsid w:val="5D20F9DF"/>
    <w:rsid w:val="5D622A1A"/>
    <w:rsid w:val="5DD299AB"/>
    <w:rsid w:val="5E2C1615"/>
    <w:rsid w:val="5E8FCF31"/>
    <w:rsid w:val="5EC8C789"/>
    <w:rsid w:val="5F3AA449"/>
    <w:rsid w:val="607C7E44"/>
    <w:rsid w:val="617E626D"/>
    <w:rsid w:val="63010A71"/>
    <w:rsid w:val="634A17F7"/>
    <w:rsid w:val="63C2403C"/>
    <w:rsid w:val="64414CFD"/>
    <w:rsid w:val="64700589"/>
    <w:rsid w:val="64B6032F"/>
    <w:rsid w:val="64FB0D4C"/>
    <w:rsid w:val="6501A974"/>
    <w:rsid w:val="66B0599B"/>
    <w:rsid w:val="66D9C106"/>
    <w:rsid w:val="66DE82FA"/>
    <w:rsid w:val="66F9E0FE"/>
    <w:rsid w:val="697A31B9"/>
    <w:rsid w:val="6AFC16E4"/>
    <w:rsid w:val="6B26328D"/>
    <w:rsid w:val="6BDF6987"/>
    <w:rsid w:val="6C914855"/>
    <w:rsid w:val="6CB3FD8A"/>
    <w:rsid w:val="6CD04076"/>
    <w:rsid w:val="6E684B36"/>
    <w:rsid w:val="70289AFF"/>
    <w:rsid w:val="70B7B3DC"/>
    <w:rsid w:val="70E9016D"/>
    <w:rsid w:val="710F696A"/>
    <w:rsid w:val="72E5794A"/>
    <w:rsid w:val="73D72860"/>
    <w:rsid w:val="73DE2580"/>
    <w:rsid w:val="7424198B"/>
    <w:rsid w:val="745D22C5"/>
    <w:rsid w:val="74745F91"/>
    <w:rsid w:val="753E9BAB"/>
    <w:rsid w:val="757887FA"/>
    <w:rsid w:val="7641B773"/>
    <w:rsid w:val="76761FA8"/>
    <w:rsid w:val="76A0275B"/>
    <w:rsid w:val="7753CCC7"/>
    <w:rsid w:val="776ACC5B"/>
    <w:rsid w:val="7807B643"/>
    <w:rsid w:val="786873E9"/>
    <w:rsid w:val="789864AB"/>
    <w:rsid w:val="78FCE783"/>
    <w:rsid w:val="79B75AB4"/>
    <w:rsid w:val="7A04444A"/>
    <w:rsid w:val="7A0EB2D2"/>
    <w:rsid w:val="7A34350C"/>
    <w:rsid w:val="7A935B0F"/>
    <w:rsid w:val="7AAABE6F"/>
    <w:rsid w:val="7ADC4E8E"/>
    <w:rsid w:val="7AF57251"/>
    <w:rsid w:val="7C160313"/>
    <w:rsid w:val="7C74891E"/>
    <w:rsid w:val="7CA81265"/>
    <w:rsid w:val="7D687DE7"/>
    <w:rsid w:val="7D8733D2"/>
    <w:rsid w:val="7D8A8AB8"/>
    <w:rsid w:val="7DBE7CD2"/>
    <w:rsid w:val="7DCF8C7E"/>
    <w:rsid w:val="7F07A62F"/>
    <w:rsid w:val="7F09183A"/>
    <w:rsid w:val="7FD875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2F165"/>
  <w15:chartTrackingRefBased/>
  <w15:docId w15:val="{28DFFECE-DD9A-6346-9C22-2940258C4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1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B5D"/>
    <w:pPr>
      <w:ind w:left="720"/>
      <w:contextualSpacing/>
    </w:pPr>
  </w:style>
  <w:style w:type="character" w:styleId="Hyperlink">
    <w:name w:val="Hyperlink"/>
    <w:basedOn w:val="DefaultParagraphFont"/>
    <w:uiPriority w:val="99"/>
    <w:unhideWhenUsed/>
    <w:rsid w:val="0013399B"/>
    <w:rPr>
      <w:color w:val="0563C1"/>
      <w:u w:val="single"/>
    </w:rPr>
  </w:style>
  <w:style w:type="paragraph" w:styleId="BalloonText">
    <w:name w:val="Balloon Text"/>
    <w:basedOn w:val="Normal"/>
    <w:link w:val="BalloonTextChar"/>
    <w:uiPriority w:val="99"/>
    <w:semiHidden/>
    <w:unhideWhenUsed/>
    <w:rsid w:val="00DA7C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CCF"/>
    <w:rPr>
      <w:rFonts w:ascii="Segoe UI" w:hAnsi="Segoe UI" w:cs="Segoe UI"/>
      <w:sz w:val="18"/>
      <w:szCs w:val="18"/>
    </w:rPr>
  </w:style>
  <w:style w:type="character" w:styleId="CommentReference">
    <w:name w:val="annotation reference"/>
    <w:basedOn w:val="DefaultParagraphFont"/>
    <w:uiPriority w:val="99"/>
    <w:semiHidden/>
    <w:unhideWhenUsed/>
    <w:rsid w:val="00DA7CCF"/>
    <w:rPr>
      <w:sz w:val="16"/>
      <w:szCs w:val="16"/>
    </w:rPr>
  </w:style>
  <w:style w:type="paragraph" w:styleId="CommentText">
    <w:name w:val="annotation text"/>
    <w:basedOn w:val="Normal"/>
    <w:link w:val="CommentTextChar"/>
    <w:uiPriority w:val="99"/>
    <w:unhideWhenUsed/>
    <w:rsid w:val="00DA7CCF"/>
    <w:rPr>
      <w:sz w:val="20"/>
      <w:szCs w:val="20"/>
    </w:rPr>
  </w:style>
  <w:style w:type="character" w:customStyle="1" w:styleId="CommentTextChar">
    <w:name w:val="Comment Text Char"/>
    <w:basedOn w:val="DefaultParagraphFont"/>
    <w:link w:val="CommentText"/>
    <w:uiPriority w:val="99"/>
    <w:rsid w:val="00DA7CCF"/>
    <w:rPr>
      <w:sz w:val="20"/>
      <w:szCs w:val="20"/>
    </w:rPr>
  </w:style>
  <w:style w:type="paragraph" w:styleId="CommentSubject">
    <w:name w:val="annotation subject"/>
    <w:basedOn w:val="CommentText"/>
    <w:next w:val="CommentText"/>
    <w:link w:val="CommentSubjectChar"/>
    <w:uiPriority w:val="99"/>
    <w:semiHidden/>
    <w:unhideWhenUsed/>
    <w:rsid w:val="00DA7CCF"/>
    <w:rPr>
      <w:b/>
      <w:bCs/>
    </w:rPr>
  </w:style>
  <w:style w:type="character" w:customStyle="1" w:styleId="CommentSubjectChar">
    <w:name w:val="Comment Subject Char"/>
    <w:basedOn w:val="CommentTextChar"/>
    <w:link w:val="CommentSubject"/>
    <w:uiPriority w:val="99"/>
    <w:semiHidden/>
    <w:rsid w:val="00DA7CCF"/>
    <w:rPr>
      <w:b/>
      <w:bCs/>
      <w:sz w:val="20"/>
      <w:szCs w:val="20"/>
    </w:rPr>
  </w:style>
  <w:style w:type="paragraph" w:styleId="Revision">
    <w:name w:val="Revision"/>
    <w:hidden/>
    <w:uiPriority w:val="99"/>
    <w:semiHidden/>
    <w:rsid w:val="00DA7CCF"/>
  </w:style>
  <w:style w:type="paragraph" w:styleId="Header">
    <w:name w:val="header"/>
    <w:basedOn w:val="Normal"/>
    <w:link w:val="HeaderChar"/>
    <w:uiPriority w:val="99"/>
    <w:unhideWhenUsed/>
    <w:rsid w:val="009B4EF4"/>
    <w:pPr>
      <w:tabs>
        <w:tab w:val="center" w:pos="4513"/>
        <w:tab w:val="right" w:pos="9026"/>
      </w:tabs>
    </w:pPr>
  </w:style>
  <w:style w:type="character" w:customStyle="1" w:styleId="HeaderChar">
    <w:name w:val="Header Char"/>
    <w:basedOn w:val="DefaultParagraphFont"/>
    <w:link w:val="Header"/>
    <w:uiPriority w:val="99"/>
    <w:rsid w:val="009B4EF4"/>
  </w:style>
  <w:style w:type="paragraph" w:styleId="Footer">
    <w:name w:val="footer"/>
    <w:basedOn w:val="Normal"/>
    <w:link w:val="FooterChar"/>
    <w:uiPriority w:val="99"/>
    <w:unhideWhenUsed/>
    <w:rsid w:val="009B4EF4"/>
    <w:pPr>
      <w:tabs>
        <w:tab w:val="center" w:pos="4513"/>
        <w:tab w:val="right" w:pos="9026"/>
      </w:tabs>
    </w:pPr>
  </w:style>
  <w:style w:type="character" w:customStyle="1" w:styleId="FooterChar">
    <w:name w:val="Footer Char"/>
    <w:basedOn w:val="DefaultParagraphFont"/>
    <w:link w:val="Footer"/>
    <w:uiPriority w:val="99"/>
    <w:rsid w:val="009B4E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787747">
      <w:bodyDiv w:val="1"/>
      <w:marLeft w:val="0"/>
      <w:marRight w:val="0"/>
      <w:marTop w:val="0"/>
      <w:marBottom w:val="0"/>
      <w:divBdr>
        <w:top w:val="none" w:sz="0" w:space="0" w:color="auto"/>
        <w:left w:val="none" w:sz="0" w:space="0" w:color="auto"/>
        <w:bottom w:val="none" w:sz="0" w:space="0" w:color="auto"/>
        <w:right w:val="none" w:sz="0" w:space="0" w:color="auto"/>
      </w:divBdr>
    </w:div>
    <w:div w:id="744883521">
      <w:bodyDiv w:val="1"/>
      <w:marLeft w:val="0"/>
      <w:marRight w:val="0"/>
      <w:marTop w:val="0"/>
      <w:marBottom w:val="0"/>
      <w:divBdr>
        <w:top w:val="none" w:sz="0" w:space="0" w:color="auto"/>
        <w:left w:val="none" w:sz="0" w:space="0" w:color="auto"/>
        <w:bottom w:val="none" w:sz="0" w:space="0" w:color="auto"/>
        <w:right w:val="none" w:sz="0" w:space="0" w:color="auto"/>
      </w:divBdr>
    </w:div>
    <w:div w:id="835655162">
      <w:bodyDiv w:val="1"/>
      <w:marLeft w:val="0"/>
      <w:marRight w:val="0"/>
      <w:marTop w:val="0"/>
      <w:marBottom w:val="0"/>
      <w:divBdr>
        <w:top w:val="none" w:sz="0" w:space="0" w:color="auto"/>
        <w:left w:val="none" w:sz="0" w:space="0" w:color="auto"/>
        <w:bottom w:val="none" w:sz="0" w:space="0" w:color="auto"/>
        <w:right w:val="none" w:sz="0" w:space="0" w:color="auto"/>
      </w:divBdr>
    </w:div>
    <w:div w:id="1899703582">
      <w:bodyDiv w:val="1"/>
      <w:marLeft w:val="0"/>
      <w:marRight w:val="0"/>
      <w:marTop w:val="0"/>
      <w:marBottom w:val="0"/>
      <w:divBdr>
        <w:top w:val="none" w:sz="0" w:space="0" w:color="auto"/>
        <w:left w:val="none" w:sz="0" w:space="0" w:color="auto"/>
        <w:bottom w:val="none" w:sz="0" w:space="0" w:color="auto"/>
        <w:right w:val="none" w:sz="0" w:space="0" w:color="auto"/>
      </w:divBdr>
    </w:div>
    <w:div w:id="191596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rldefense.com/v3/__https:/scotsconnect-my.sharepoint.com/:b:/r/personal/sally_white_gov_scot/Documents/Short*20Life*20Working*20Group*20-*20Appraisal/GMC*20Guidance*20on*20Developing*20*26*20Implementing*20Formal*20Patient*20Feedback*20Tools*20for*20Revalidation.pdf?csf=1&amp;web=1&amp;e=OKOmkU__;JSUlJSUlJSUlJSUlJSUlJSU!!IeEvfY6EA4c!xJAYs_z3zrvWhcrV35nFiWjzRVVy5VgHOfmXdnBn-rezSP0EZ_pxtDFG1SR3SQICpKFAtd1dmpHDkWXobnFlZgtrb1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mc-uk.org/registration-and-licensing/managing-your-registration/revalidation/guidance-on-supporting-information-for-appraisal-and-revalidation/supporting-information-for-appraisal-and-revalidat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ehd.scot.nhs.uk/cmo/MAGS.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549f3f6-b7db-40ce-a15f-c10d2fdae267" xsi:nil="true"/>
    <lcf76f155ced4ddcb4097134ff3c332f xmlns="0cf4b3a6-91e3-43a9-a28b-3e6e49204d4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4BD96815014FC4DAAF3A159B430C409" ma:contentTypeVersion="19" ma:contentTypeDescription="Create a new document." ma:contentTypeScope="" ma:versionID="e137c7df06392d8ef6018c805738b1d7">
  <xsd:schema xmlns:xsd="http://www.w3.org/2001/XMLSchema" xmlns:xs="http://www.w3.org/2001/XMLSchema" xmlns:p="http://schemas.microsoft.com/office/2006/metadata/properties" xmlns:ns2="5549f3f6-b7db-40ce-a15f-c10d2fdae267" xmlns:ns3="0cf4b3a6-91e3-43a9-a28b-3e6e49204d49" targetNamespace="http://schemas.microsoft.com/office/2006/metadata/properties" ma:root="true" ma:fieldsID="3edcfb630bad979c4f5296c8c06504aa" ns2:_="" ns3:_="">
    <xsd:import namespace="5549f3f6-b7db-40ce-a15f-c10d2fdae267"/>
    <xsd:import namespace="0cf4b3a6-91e3-43a9-a28b-3e6e49204d49"/>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9f3f6-b7db-40ce-a15f-c10d2fdae2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2" nillable="true" ma:displayName="Taxonomy Catch All Column" ma:hidden="true" ma:list="{aa080871-0da6-4a5a-8586-c1430601b9d6}" ma:internalName="TaxCatchAll" ma:showField="CatchAllData" ma:web="5549f3f6-b7db-40ce-a15f-c10d2fdae26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4b3a6-91e3-43a9-a28b-3e6e49204d49"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6AA289-1E17-4202-A73C-90224412950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9FEB8E-D904-47D5-9225-234791705423}">
  <ds:schemaRefs>
    <ds:schemaRef ds:uri="http://schemas.openxmlformats.org/officeDocument/2006/bibliography"/>
  </ds:schemaRefs>
</ds:datastoreItem>
</file>

<file path=customXml/itemProps3.xml><?xml version="1.0" encoding="utf-8"?>
<ds:datastoreItem xmlns:ds="http://schemas.openxmlformats.org/officeDocument/2006/customXml" ds:itemID="{AD2966FE-73D2-40CF-9DBC-1815BAFC8DC0}">
  <ds:schemaRefs>
    <ds:schemaRef ds:uri="http://schemas.microsoft.com/sharepoint/v3/contenttype/forms"/>
  </ds:schemaRefs>
</ds:datastoreItem>
</file>

<file path=customXml/itemProps4.xml><?xml version="1.0" encoding="utf-8"?>
<ds:datastoreItem xmlns:ds="http://schemas.openxmlformats.org/officeDocument/2006/customXml" ds:itemID="{90484906-C0B0-4A8D-8B45-41667BF455D4}"/>
</file>

<file path=docProps/app.xml><?xml version="1.0" encoding="utf-8"?>
<Properties xmlns="http://schemas.openxmlformats.org/officeDocument/2006/extended-properties" xmlns:vt="http://schemas.openxmlformats.org/officeDocument/2006/docPropsVTypes">
  <Template>Normal</Template>
  <TotalTime>0</TotalTime>
  <Pages>1</Pages>
  <Words>2716</Words>
  <Characters>15483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Finlay</dc:creator>
  <cp:keywords/>
  <dc:description/>
  <cp:lastModifiedBy>William Liu</cp:lastModifiedBy>
  <cp:revision>1</cp:revision>
  <dcterms:created xsi:type="dcterms:W3CDTF">2022-12-02T11:56:00Z</dcterms:created>
  <dcterms:modified xsi:type="dcterms:W3CDTF">2022-12-02T11:56:00Z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0x01010034BD96815014FC4DAAF3A159B430C409</vt:lpwstr>
  </property>
</Properties>
</file>