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1E2A" w14:textId="77777777" w:rsidR="00357017" w:rsidRPr="00FC2B27" w:rsidRDefault="00E557F9" w:rsidP="00FC2B27">
      <w:pPr>
        <w:pStyle w:val="Heading4"/>
      </w:pPr>
      <w:r w:rsidRPr="00FC2B27">
        <w:t>Parti</w:t>
      </w:r>
      <w:r w:rsidR="00766A40" w:rsidRPr="00FC2B27">
        <w:t>ci</w:t>
      </w:r>
      <w:r w:rsidRPr="00FC2B27">
        <w:t>pant</w:t>
      </w:r>
      <w:r w:rsidR="00357017" w:rsidRPr="00FC2B27">
        <w:t xml:space="preserve"> on the </w:t>
      </w:r>
      <w:r w:rsidR="00870020" w:rsidRPr="00FC2B27">
        <w:t xml:space="preserve">Medical </w:t>
      </w:r>
      <w:r w:rsidR="00297C91">
        <w:t>Appraiser</w:t>
      </w:r>
      <w:r w:rsidR="00357017" w:rsidRPr="00FC2B27">
        <w:t xml:space="preserve"> </w:t>
      </w:r>
      <w:r w:rsidR="00297C91">
        <w:t>Course</w:t>
      </w:r>
      <w:r w:rsidR="00492E71">
        <w:t>s</w:t>
      </w:r>
    </w:p>
    <w:p w14:paraId="4729DF57" w14:textId="77777777" w:rsidR="00357017" w:rsidRPr="00123073" w:rsidRDefault="00357017" w:rsidP="00492E71">
      <w:pPr>
        <w:rPr>
          <w:sz w:val="10"/>
          <w:szCs w:val="16"/>
        </w:rPr>
      </w:pPr>
    </w:p>
    <w:p w14:paraId="2C69DB48" w14:textId="78C85417" w:rsidR="00357017" w:rsidRDefault="006B1936" w:rsidP="00FC2B27">
      <w:pPr>
        <w:pStyle w:val="Heading1"/>
        <w:rPr>
          <w:szCs w:val="24"/>
        </w:rPr>
      </w:pPr>
      <w:r w:rsidRPr="00553E89">
        <w:rPr>
          <w:szCs w:val="24"/>
          <w:highlight w:val="cyan"/>
        </w:rPr>
        <w:t>REFRESHER</w:t>
      </w:r>
      <w:r w:rsidR="0014161D" w:rsidRPr="00C2542C">
        <w:rPr>
          <w:szCs w:val="24"/>
        </w:rPr>
        <w:t xml:space="preserve"> </w:t>
      </w:r>
      <w:r w:rsidR="0013432A" w:rsidRPr="00C2542C">
        <w:rPr>
          <w:szCs w:val="24"/>
        </w:rPr>
        <w:t xml:space="preserve">Appraiser </w:t>
      </w:r>
      <w:r w:rsidR="00357017" w:rsidRPr="00C2542C">
        <w:rPr>
          <w:szCs w:val="24"/>
        </w:rPr>
        <w:t>APPLICATION FORM</w:t>
      </w:r>
      <w:r w:rsidR="009D69FD">
        <w:rPr>
          <w:szCs w:val="24"/>
        </w:rPr>
        <w:t xml:space="preserve"> (v3)</w:t>
      </w:r>
    </w:p>
    <w:p w14:paraId="740E285A" w14:textId="77777777" w:rsidR="00123073" w:rsidRPr="00123073" w:rsidRDefault="00123073" w:rsidP="00123073">
      <w:pPr>
        <w:rPr>
          <w:sz w:val="10"/>
        </w:rPr>
      </w:pPr>
    </w:p>
    <w:p w14:paraId="5E2F04AC" w14:textId="77777777" w:rsidR="00123073" w:rsidRPr="00184329" w:rsidRDefault="00123073" w:rsidP="00123073">
      <w:pPr>
        <w:jc w:val="center"/>
        <w:rPr>
          <w:b/>
        </w:rPr>
      </w:pPr>
      <w:r w:rsidRPr="00184329">
        <w:rPr>
          <w:b/>
        </w:rPr>
        <w:t>DO NOT UNLOCK THIS WORD DOCUMENT (type straight into the grey boxes) and</w:t>
      </w:r>
    </w:p>
    <w:p w14:paraId="4CD31D9D" w14:textId="77777777" w:rsidR="00123073" w:rsidRPr="00184329" w:rsidRDefault="00123073" w:rsidP="00123073">
      <w:pPr>
        <w:jc w:val="center"/>
        <w:rPr>
          <w:b/>
        </w:rPr>
      </w:pPr>
      <w:r w:rsidRPr="00184329">
        <w:rPr>
          <w:b/>
        </w:rPr>
        <w:t>DO NOT SAVE AS PDF (we can only import applications if saved as Word documents)</w:t>
      </w:r>
    </w:p>
    <w:p w14:paraId="5A23F5C9" w14:textId="77777777" w:rsidR="00357017" w:rsidRPr="004928F7" w:rsidRDefault="00357017" w:rsidP="00155855">
      <w:pPr>
        <w:rPr>
          <w:sz w:val="16"/>
          <w:szCs w:val="16"/>
        </w:rPr>
      </w:pPr>
    </w:p>
    <w:tbl>
      <w:tblPr>
        <w:tblW w:w="5000" w:type="pct"/>
        <w:tblLook w:val="01E0" w:firstRow="1" w:lastRow="1" w:firstColumn="1" w:lastColumn="1" w:noHBand="0" w:noVBand="0"/>
      </w:tblPr>
      <w:tblGrid>
        <w:gridCol w:w="5301"/>
        <w:gridCol w:w="5017"/>
      </w:tblGrid>
      <w:tr w:rsidR="00310475" w:rsidRPr="007270CB" w14:paraId="5F425B02" w14:textId="77777777" w:rsidTr="00123073">
        <w:tc>
          <w:tcPr>
            <w:tcW w:w="2569" w:type="pct"/>
            <w:tcBorders>
              <w:right w:val="single" w:sz="4" w:space="0" w:color="auto"/>
            </w:tcBorders>
            <w:tcMar>
              <w:top w:w="57" w:type="dxa"/>
              <w:left w:w="57" w:type="dxa"/>
              <w:bottom w:w="28" w:type="dxa"/>
              <w:right w:w="57" w:type="dxa"/>
            </w:tcMar>
          </w:tcPr>
          <w:p w14:paraId="3099137C" w14:textId="77777777" w:rsidR="00492E71" w:rsidRPr="007270CB" w:rsidRDefault="00492E71" w:rsidP="00492E71">
            <w:pPr>
              <w:rPr>
                <w:bCs/>
              </w:rPr>
            </w:pPr>
            <w:r w:rsidRPr="007270CB">
              <w:rPr>
                <w:bCs/>
              </w:rPr>
              <w:t xml:space="preserve">Please ensure all relevant </w:t>
            </w:r>
            <w:r w:rsidR="00123073">
              <w:rPr>
                <w:bCs/>
              </w:rPr>
              <w:t>grey boxes</w:t>
            </w:r>
            <w:r w:rsidRPr="007270CB">
              <w:rPr>
                <w:bCs/>
              </w:rPr>
              <w:t xml:space="preserve"> of the application form have been completed</w:t>
            </w:r>
            <w:r w:rsidR="00123073">
              <w:rPr>
                <w:bCs/>
              </w:rPr>
              <w:t>,</w:t>
            </w:r>
            <w:r w:rsidRPr="007270CB">
              <w:rPr>
                <w:bCs/>
              </w:rPr>
              <w:t xml:space="preserve"> otherwise we will not be able to process your application. </w:t>
            </w:r>
            <w:r w:rsidR="006B2018" w:rsidRPr="007270CB">
              <w:rPr>
                <w:bCs/>
              </w:rPr>
              <w:t xml:space="preserve"> </w:t>
            </w:r>
            <w:r w:rsidR="006B2018" w:rsidRPr="006B2018">
              <w:t xml:space="preserve">These courses are </w:t>
            </w:r>
            <w:r w:rsidR="00123073">
              <w:t>intended</w:t>
            </w:r>
            <w:r w:rsidR="006B2018" w:rsidRPr="006B2018">
              <w:t xml:space="preserve"> for </w:t>
            </w:r>
            <w:r w:rsidR="00123073">
              <w:t>A</w:t>
            </w:r>
            <w:r w:rsidR="006B1936">
              <w:t xml:space="preserve">ppraisers who have attended </w:t>
            </w:r>
            <w:r w:rsidR="00123073">
              <w:t xml:space="preserve">past </w:t>
            </w:r>
            <w:r w:rsidR="006B1936">
              <w:t xml:space="preserve">NES </w:t>
            </w:r>
            <w:r w:rsidR="006B1936" w:rsidRPr="006B2018">
              <w:t>Appraiser training</w:t>
            </w:r>
            <w:r w:rsidR="006B1936">
              <w:t xml:space="preserve"> an</w:t>
            </w:r>
            <w:r w:rsidR="00123073">
              <w:t>d is geared towards their continued support.</w:t>
            </w:r>
          </w:p>
          <w:p w14:paraId="7B8D525C" w14:textId="77777777" w:rsidR="00492E71" w:rsidRPr="007270CB" w:rsidRDefault="00492E71" w:rsidP="00492E71">
            <w:pPr>
              <w:rPr>
                <w:bCs/>
                <w:sz w:val="16"/>
                <w:szCs w:val="16"/>
              </w:rPr>
            </w:pPr>
          </w:p>
          <w:p w14:paraId="779D9D36" w14:textId="77777777" w:rsidR="00310475" w:rsidRPr="007270CB" w:rsidRDefault="00492E71" w:rsidP="00492E71">
            <w:pPr>
              <w:rPr>
                <w:rFonts w:cs="Arial"/>
                <w:b/>
                <w:bCs/>
              </w:rPr>
            </w:pPr>
            <w:r w:rsidRPr="00350C60">
              <w:rPr>
                <w:b/>
                <w:bCs/>
              </w:rPr>
              <w:t xml:space="preserve">Electronic </w:t>
            </w:r>
            <w:bookmarkStart w:id="0" w:name="_Hlk108172421"/>
            <w:r w:rsidRPr="00350C60">
              <w:rPr>
                <w:b/>
                <w:bCs/>
              </w:rPr>
              <w:t>applications</w:t>
            </w:r>
            <w:r w:rsidR="004928F7" w:rsidRPr="00350C60">
              <w:rPr>
                <w:b/>
                <w:bCs/>
              </w:rPr>
              <w:t>, only,</w:t>
            </w:r>
            <w:r w:rsidRPr="00350C60">
              <w:rPr>
                <w:b/>
                <w:bCs/>
              </w:rPr>
              <w:t xml:space="preserve"> are required and should be returned to </w:t>
            </w:r>
            <w:hyperlink r:id="rId12" w:history="1">
              <w:r w:rsidR="00350C60" w:rsidRPr="00350C60">
                <w:rPr>
                  <w:rStyle w:val="Hyperlink"/>
                  <w:b/>
                </w:rPr>
                <w:t>Medical.Appraisal@nes.scot.nhs.uk</w:t>
              </w:r>
            </w:hyperlink>
            <w:r w:rsidRPr="00350C60">
              <w:rPr>
                <w:b/>
                <w:bCs/>
              </w:rPr>
              <w:t xml:space="preserve"> using email attachments</w:t>
            </w:r>
            <w:r w:rsidRPr="007270CB">
              <w:rPr>
                <w:b/>
                <w:bCs/>
              </w:rPr>
              <w:t>.</w:t>
            </w:r>
            <w:bookmarkEnd w:id="0"/>
          </w:p>
        </w:tc>
        <w:tc>
          <w:tcPr>
            <w:tcW w:w="2431" w:type="pct"/>
            <w:tcBorders>
              <w:top w:val="single" w:sz="4" w:space="0" w:color="auto"/>
              <w:left w:val="single" w:sz="4" w:space="0" w:color="auto"/>
              <w:bottom w:val="single" w:sz="4" w:space="0" w:color="auto"/>
              <w:right w:val="single" w:sz="4" w:space="0" w:color="auto"/>
            </w:tcBorders>
            <w:shd w:val="clear" w:color="auto" w:fill="EFF9FF"/>
            <w:tcMar>
              <w:top w:w="57" w:type="dxa"/>
              <w:left w:w="57" w:type="dxa"/>
              <w:bottom w:w="28" w:type="dxa"/>
              <w:right w:w="57" w:type="dxa"/>
            </w:tcMar>
            <w:vAlign w:val="center"/>
          </w:tcPr>
          <w:p w14:paraId="74A52251" w14:textId="77777777" w:rsidR="00492E71" w:rsidRPr="007270CB" w:rsidRDefault="004928F7" w:rsidP="00492E71">
            <w:pPr>
              <w:rPr>
                <w:bCs/>
                <w:sz w:val="18"/>
                <w:szCs w:val="18"/>
              </w:rPr>
            </w:pPr>
            <w:r w:rsidRPr="007270CB">
              <w:rPr>
                <w:bCs/>
                <w:sz w:val="18"/>
                <w:szCs w:val="18"/>
              </w:rPr>
              <w:t xml:space="preserve">    </w:t>
            </w:r>
            <w:r w:rsidR="00492E71" w:rsidRPr="007270CB">
              <w:rPr>
                <w:bCs/>
                <w:sz w:val="18"/>
                <w:szCs w:val="18"/>
              </w:rPr>
              <w:t>3-step guide to completing this form:</w:t>
            </w:r>
          </w:p>
          <w:p w14:paraId="7E226772" w14:textId="77777777" w:rsidR="00492E71" w:rsidRPr="007270CB" w:rsidRDefault="00492E71" w:rsidP="00492E71">
            <w:pPr>
              <w:rPr>
                <w:bCs/>
                <w:sz w:val="10"/>
                <w:szCs w:val="10"/>
              </w:rPr>
            </w:pPr>
          </w:p>
          <w:p w14:paraId="08E78185" w14:textId="77777777" w:rsidR="00492E71" w:rsidRPr="007270CB" w:rsidRDefault="00492E71" w:rsidP="007270CB">
            <w:pPr>
              <w:numPr>
                <w:ilvl w:val="0"/>
                <w:numId w:val="4"/>
              </w:numPr>
              <w:tabs>
                <w:tab w:val="num" w:pos="537"/>
              </w:tabs>
              <w:ind w:left="537" w:hanging="400"/>
              <w:rPr>
                <w:bCs/>
                <w:sz w:val="18"/>
                <w:szCs w:val="18"/>
              </w:rPr>
            </w:pPr>
            <w:r w:rsidRPr="007270CB">
              <w:rPr>
                <w:b/>
                <w:bCs/>
                <w:sz w:val="18"/>
                <w:szCs w:val="18"/>
              </w:rPr>
              <w:t>Save this form</w:t>
            </w:r>
            <w:r w:rsidRPr="007270CB">
              <w:rPr>
                <w:bCs/>
                <w:sz w:val="18"/>
                <w:szCs w:val="18"/>
              </w:rPr>
              <w:t xml:space="preserve"> (using “Save As”</w:t>
            </w:r>
            <w:r w:rsidR="00D608C9" w:rsidRPr="007270CB">
              <w:rPr>
                <w:bCs/>
                <w:sz w:val="18"/>
                <w:szCs w:val="18"/>
              </w:rPr>
              <w:t xml:space="preserve"> / F12 from keyboard</w:t>
            </w:r>
            <w:r w:rsidRPr="007270CB">
              <w:rPr>
                <w:bCs/>
                <w:sz w:val="18"/>
                <w:szCs w:val="18"/>
              </w:rPr>
              <w:t>) to your computer (</w:t>
            </w:r>
            <w:proofErr w:type="gramStart"/>
            <w:r w:rsidRPr="007270CB">
              <w:rPr>
                <w:bCs/>
                <w:sz w:val="18"/>
                <w:szCs w:val="18"/>
              </w:rPr>
              <w:t>e.g.</w:t>
            </w:r>
            <w:proofErr w:type="gramEnd"/>
            <w:r w:rsidRPr="007270CB">
              <w:rPr>
                <w:bCs/>
                <w:sz w:val="18"/>
                <w:szCs w:val="18"/>
              </w:rPr>
              <w:t xml:space="preserve"> My Documents, Desk top), and </w:t>
            </w:r>
            <w:r w:rsidRPr="007270CB">
              <w:rPr>
                <w:b/>
                <w:bCs/>
                <w:sz w:val="18"/>
                <w:szCs w:val="18"/>
              </w:rPr>
              <w:t>rename the file to your name</w:t>
            </w:r>
            <w:r w:rsidR="00123073">
              <w:rPr>
                <w:bCs/>
                <w:sz w:val="18"/>
                <w:szCs w:val="18"/>
              </w:rPr>
              <w:t>; keep the file as a Word document</w:t>
            </w:r>
          </w:p>
          <w:p w14:paraId="34607D98" w14:textId="77777777" w:rsidR="00492E71" w:rsidRPr="007270CB" w:rsidRDefault="00492E71" w:rsidP="007270CB">
            <w:pPr>
              <w:numPr>
                <w:ilvl w:val="0"/>
                <w:numId w:val="4"/>
              </w:numPr>
              <w:tabs>
                <w:tab w:val="num" w:pos="537"/>
              </w:tabs>
              <w:ind w:left="537" w:hanging="400"/>
              <w:rPr>
                <w:bCs/>
                <w:sz w:val="18"/>
                <w:szCs w:val="18"/>
              </w:rPr>
            </w:pPr>
            <w:r w:rsidRPr="007270CB">
              <w:rPr>
                <w:bCs/>
                <w:sz w:val="18"/>
                <w:szCs w:val="18"/>
              </w:rPr>
              <w:t xml:space="preserve">Proceed to filling out the form (all the grey boxes) - when finished, </w:t>
            </w:r>
            <w:r w:rsidRPr="007270CB">
              <w:rPr>
                <w:b/>
                <w:bCs/>
                <w:sz w:val="18"/>
                <w:szCs w:val="18"/>
              </w:rPr>
              <w:t>Save</w:t>
            </w:r>
            <w:r w:rsidRPr="007270CB">
              <w:rPr>
                <w:bCs/>
                <w:sz w:val="18"/>
                <w:szCs w:val="18"/>
              </w:rPr>
              <w:t xml:space="preserve"> and </w:t>
            </w:r>
            <w:r w:rsidRPr="007270CB">
              <w:rPr>
                <w:b/>
                <w:bCs/>
                <w:sz w:val="18"/>
                <w:szCs w:val="18"/>
              </w:rPr>
              <w:t>Close</w:t>
            </w:r>
            <w:r w:rsidRPr="007270CB">
              <w:rPr>
                <w:bCs/>
                <w:sz w:val="18"/>
                <w:szCs w:val="18"/>
              </w:rPr>
              <w:t xml:space="preserve"> the document.</w:t>
            </w:r>
          </w:p>
          <w:p w14:paraId="74BF057C" w14:textId="77777777" w:rsidR="00527102" w:rsidRPr="007270CB" w:rsidRDefault="00492E71" w:rsidP="007270CB">
            <w:pPr>
              <w:numPr>
                <w:ilvl w:val="0"/>
                <w:numId w:val="3"/>
              </w:numPr>
              <w:tabs>
                <w:tab w:val="clear" w:pos="1080"/>
                <w:tab w:val="num" w:pos="537"/>
              </w:tabs>
              <w:ind w:left="537" w:hanging="400"/>
              <w:rPr>
                <w:bCs/>
                <w:sz w:val="18"/>
                <w:szCs w:val="18"/>
              </w:rPr>
            </w:pPr>
            <w:r w:rsidRPr="007270CB">
              <w:rPr>
                <w:b/>
                <w:bCs/>
                <w:sz w:val="18"/>
                <w:szCs w:val="18"/>
              </w:rPr>
              <w:t xml:space="preserve">Email </w:t>
            </w:r>
            <w:r w:rsidR="00350C60">
              <w:rPr>
                <w:b/>
                <w:bCs/>
                <w:sz w:val="18"/>
                <w:szCs w:val="18"/>
              </w:rPr>
              <w:t>Medical Appraisal</w:t>
            </w:r>
            <w:r w:rsidRPr="007270CB">
              <w:rPr>
                <w:b/>
                <w:bCs/>
                <w:sz w:val="18"/>
                <w:szCs w:val="18"/>
              </w:rPr>
              <w:t xml:space="preserve"> and attach the application</w:t>
            </w:r>
            <w:r w:rsidRPr="007270CB">
              <w:rPr>
                <w:bCs/>
                <w:sz w:val="18"/>
                <w:szCs w:val="18"/>
              </w:rPr>
              <w:t xml:space="preserve"> from where you had saved it (from step 1).</w:t>
            </w:r>
          </w:p>
        </w:tc>
      </w:tr>
    </w:tbl>
    <w:p w14:paraId="0FAA4A66" w14:textId="77777777" w:rsidR="00FA0602" w:rsidRPr="00123073" w:rsidRDefault="00FA0602" w:rsidP="00492E71">
      <w:pPr>
        <w:rPr>
          <w:sz w:val="12"/>
          <w:szCs w:val="16"/>
        </w:rPr>
      </w:pPr>
    </w:p>
    <w:p w14:paraId="12F4E966" w14:textId="77777777" w:rsidR="006B1936" w:rsidRDefault="006B1936" w:rsidP="006B1936">
      <w:pPr>
        <w:rPr>
          <w:rFonts w:cs="Arial"/>
          <w:b/>
          <w:color w:val="FF0000"/>
        </w:rPr>
      </w:pPr>
      <w:r>
        <w:rPr>
          <w:rFonts w:cs="Arial"/>
          <w:b/>
          <w:color w:val="FF0000"/>
        </w:rPr>
        <w:t>The closing date for applications is</w:t>
      </w:r>
      <w:r w:rsidR="00123073">
        <w:rPr>
          <w:rFonts w:cs="Arial"/>
          <w:b/>
          <w:color w:val="FF0000"/>
        </w:rPr>
        <w:t xml:space="preserve"> (ideally)</w:t>
      </w:r>
      <w:r>
        <w:rPr>
          <w:rFonts w:cs="Arial"/>
          <w:b/>
          <w:color w:val="FF0000"/>
        </w:rPr>
        <w:t xml:space="preserve"> three months before the date of the earliest course you have chosen to attend. However, late applications will be considered if places are available.</w:t>
      </w:r>
    </w:p>
    <w:p w14:paraId="58AAA653" w14:textId="77777777" w:rsidR="00492E71" w:rsidRPr="000D6BFC" w:rsidRDefault="00492E71" w:rsidP="00492E71">
      <w:pPr>
        <w:rPr>
          <w:sz w:val="16"/>
          <w:szCs w:val="16"/>
        </w:rPr>
      </w:pPr>
    </w:p>
    <w:p w14:paraId="25BBA7CE" w14:textId="77777777" w:rsidR="00492E71" w:rsidRDefault="00492E71" w:rsidP="00492E71">
      <w:pPr>
        <w:pStyle w:val="Heading2"/>
      </w:pPr>
      <w:r>
        <w:t>1)</w:t>
      </w:r>
      <w:r>
        <w:tab/>
        <w:t>Your details</w:t>
      </w:r>
    </w:p>
    <w:p w14:paraId="2B2141A9" w14:textId="77777777" w:rsidR="00357017" w:rsidRPr="00D61CD7" w:rsidRDefault="00357017" w:rsidP="00357017">
      <w:pPr>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974"/>
        <w:gridCol w:w="2569"/>
        <w:gridCol w:w="1019"/>
        <w:gridCol w:w="3005"/>
      </w:tblGrid>
      <w:tr w:rsidR="00553E89" w14:paraId="2DF419ED" w14:textId="77777777" w:rsidTr="00E71108">
        <w:trPr>
          <w:trHeight w:val="284"/>
        </w:trPr>
        <w:tc>
          <w:tcPr>
            <w:tcW w:w="1805" w:type="pct"/>
            <w:gridSpan w:val="2"/>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35E0B03C" w14:textId="77777777" w:rsidR="00553E89" w:rsidRPr="002D426D" w:rsidRDefault="00553E89" w:rsidP="00E71108">
            <w:pPr>
              <w:jc w:val="right"/>
              <w:rPr>
                <w:b/>
              </w:rPr>
            </w:pPr>
            <w:r w:rsidRPr="002D426D">
              <w:rPr>
                <w:b/>
              </w:rPr>
              <w:t>Title:</w:t>
            </w:r>
          </w:p>
        </w:tc>
        <w:bookmarkStart w:id="1" w:name="wTitle"/>
        <w:tc>
          <w:tcPr>
            <w:tcW w:w="3195" w:type="pct"/>
            <w:gridSpan w:val="3"/>
            <w:tcBorders>
              <w:left w:val="single" w:sz="4" w:space="0" w:color="auto"/>
            </w:tcBorders>
            <w:tcMar>
              <w:top w:w="57" w:type="dxa"/>
              <w:left w:w="57" w:type="dxa"/>
              <w:bottom w:w="28" w:type="dxa"/>
              <w:right w:w="57" w:type="dxa"/>
            </w:tcMar>
          </w:tcPr>
          <w:p w14:paraId="07D5BE59" w14:textId="039F147D" w:rsidR="00553E89" w:rsidRDefault="00553E89" w:rsidP="00E71108">
            <w:r>
              <w:fldChar w:fldCharType="begin">
                <w:ffData>
                  <w:name w:val="wTitle"/>
                  <w:enabled/>
                  <w:calcOnExit w:val="0"/>
                  <w:textInput/>
                </w:ffData>
              </w:fldChar>
            </w:r>
            <w:r>
              <w:instrText xml:space="preserve"> FORMTEXT </w:instrText>
            </w:r>
            <w:r>
              <w:fldChar w:fldCharType="separate"/>
            </w:r>
            <w:r w:rsidR="00114EFC">
              <w:t> </w:t>
            </w:r>
            <w:r w:rsidR="00114EFC">
              <w:t> </w:t>
            </w:r>
            <w:r w:rsidR="00114EFC">
              <w:t> </w:t>
            </w:r>
            <w:r w:rsidR="00114EFC">
              <w:t> </w:t>
            </w:r>
            <w:r w:rsidR="00114EFC">
              <w:t> </w:t>
            </w:r>
            <w:r>
              <w:fldChar w:fldCharType="end"/>
            </w:r>
            <w:bookmarkEnd w:id="1"/>
          </w:p>
        </w:tc>
      </w:tr>
      <w:tr w:rsidR="00553E89" w14:paraId="61268E04" w14:textId="77777777" w:rsidTr="00E71108">
        <w:trPr>
          <w:trHeight w:val="284"/>
        </w:trPr>
        <w:tc>
          <w:tcPr>
            <w:tcW w:w="1805" w:type="pct"/>
            <w:gridSpan w:val="2"/>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0893586A" w14:textId="77777777" w:rsidR="00553E89" w:rsidRPr="002D426D" w:rsidRDefault="00553E89" w:rsidP="00E71108">
            <w:pPr>
              <w:jc w:val="right"/>
              <w:rPr>
                <w:b/>
              </w:rPr>
            </w:pPr>
            <w:r w:rsidRPr="002D426D">
              <w:rPr>
                <w:b/>
              </w:rPr>
              <w:t>First or Given Name:</w:t>
            </w:r>
          </w:p>
        </w:tc>
        <w:bookmarkStart w:id="2" w:name="wFirstName"/>
        <w:tc>
          <w:tcPr>
            <w:tcW w:w="3195" w:type="pct"/>
            <w:gridSpan w:val="3"/>
            <w:tcBorders>
              <w:left w:val="single" w:sz="4" w:space="0" w:color="auto"/>
            </w:tcBorders>
            <w:tcMar>
              <w:top w:w="57" w:type="dxa"/>
              <w:left w:w="57" w:type="dxa"/>
              <w:bottom w:w="28" w:type="dxa"/>
              <w:right w:w="57" w:type="dxa"/>
            </w:tcMar>
          </w:tcPr>
          <w:p w14:paraId="17B3A0A5" w14:textId="56F7305C" w:rsidR="00553E89" w:rsidRDefault="00553E89" w:rsidP="00E71108">
            <w:r>
              <w:fldChar w:fldCharType="begin">
                <w:ffData>
                  <w:name w:val="wFirstName"/>
                  <w:enabled/>
                  <w:calcOnExit w:val="0"/>
                  <w:textInput/>
                </w:ffData>
              </w:fldChar>
            </w:r>
            <w:r>
              <w:instrText xml:space="preserve"> FORMTEXT </w:instrText>
            </w:r>
            <w:r>
              <w:fldChar w:fldCharType="separate"/>
            </w:r>
            <w:r w:rsidR="00114EFC">
              <w:t> </w:t>
            </w:r>
            <w:r w:rsidR="00114EFC">
              <w:t> </w:t>
            </w:r>
            <w:r w:rsidR="00114EFC">
              <w:t> </w:t>
            </w:r>
            <w:r w:rsidR="00114EFC">
              <w:t> </w:t>
            </w:r>
            <w:r w:rsidR="00114EFC">
              <w:t> </w:t>
            </w:r>
            <w:r>
              <w:fldChar w:fldCharType="end"/>
            </w:r>
            <w:bookmarkEnd w:id="2"/>
          </w:p>
        </w:tc>
      </w:tr>
      <w:tr w:rsidR="00553E89" w14:paraId="07FD1851" w14:textId="77777777" w:rsidTr="00E71108">
        <w:trPr>
          <w:trHeight w:val="284"/>
        </w:trPr>
        <w:tc>
          <w:tcPr>
            <w:tcW w:w="1805" w:type="pct"/>
            <w:gridSpan w:val="2"/>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1F231283" w14:textId="77777777" w:rsidR="00553E89" w:rsidRPr="002D426D" w:rsidRDefault="00553E89" w:rsidP="00E71108">
            <w:pPr>
              <w:jc w:val="right"/>
              <w:rPr>
                <w:b/>
              </w:rPr>
            </w:pPr>
            <w:r w:rsidRPr="002D426D">
              <w:rPr>
                <w:b/>
              </w:rPr>
              <w:t>Last Name:</w:t>
            </w:r>
          </w:p>
        </w:tc>
        <w:bookmarkStart w:id="3" w:name="wLastName"/>
        <w:tc>
          <w:tcPr>
            <w:tcW w:w="3195" w:type="pct"/>
            <w:gridSpan w:val="3"/>
            <w:tcBorders>
              <w:left w:val="single" w:sz="4" w:space="0" w:color="auto"/>
            </w:tcBorders>
            <w:tcMar>
              <w:top w:w="57" w:type="dxa"/>
              <w:left w:w="57" w:type="dxa"/>
              <w:bottom w:w="28" w:type="dxa"/>
              <w:right w:w="57" w:type="dxa"/>
            </w:tcMar>
          </w:tcPr>
          <w:p w14:paraId="1F89E403" w14:textId="7DCE4AC5" w:rsidR="00553E89" w:rsidRDefault="00553E89" w:rsidP="00E71108">
            <w:r>
              <w:fldChar w:fldCharType="begin">
                <w:ffData>
                  <w:name w:val="wLastName"/>
                  <w:enabled/>
                  <w:calcOnExit w:val="0"/>
                  <w:textInput/>
                </w:ffData>
              </w:fldChar>
            </w:r>
            <w:r>
              <w:instrText xml:space="preserve"> FORMTEXT </w:instrText>
            </w:r>
            <w:r>
              <w:fldChar w:fldCharType="separate"/>
            </w:r>
            <w:r w:rsidR="00114EFC">
              <w:t> </w:t>
            </w:r>
            <w:r w:rsidR="00114EFC">
              <w:t> </w:t>
            </w:r>
            <w:r w:rsidR="00114EFC">
              <w:t> </w:t>
            </w:r>
            <w:r w:rsidR="00114EFC">
              <w:t> </w:t>
            </w:r>
            <w:r w:rsidR="00114EFC">
              <w:t> </w:t>
            </w:r>
            <w:r>
              <w:fldChar w:fldCharType="end"/>
            </w:r>
            <w:bookmarkEnd w:id="3"/>
          </w:p>
        </w:tc>
      </w:tr>
      <w:tr w:rsidR="00553E89" w14:paraId="10BAC8EF" w14:textId="77777777" w:rsidTr="00E71108">
        <w:trPr>
          <w:trHeight w:val="284"/>
        </w:trPr>
        <w:tc>
          <w:tcPr>
            <w:tcW w:w="1805" w:type="pct"/>
            <w:gridSpan w:val="2"/>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139A8B02" w14:textId="77777777" w:rsidR="00553E89" w:rsidRPr="002D426D" w:rsidRDefault="00553E89" w:rsidP="00E71108">
            <w:pPr>
              <w:jc w:val="right"/>
              <w:rPr>
                <w:b/>
              </w:rPr>
            </w:pPr>
            <w:r w:rsidRPr="002D426D">
              <w:rPr>
                <w:b/>
              </w:rPr>
              <w:t>GMC Number:</w:t>
            </w:r>
          </w:p>
        </w:tc>
        <w:bookmarkStart w:id="4" w:name="wGMC"/>
        <w:tc>
          <w:tcPr>
            <w:tcW w:w="3195" w:type="pct"/>
            <w:gridSpan w:val="3"/>
            <w:tcBorders>
              <w:left w:val="single" w:sz="4" w:space="0" w:color="auto"/>
            </w:tcBorders>
            <w:tcMar>
              <w:top w:w="57" w:type="dxa"/>
              <w:left w:w="57" w:type="dxa"/>
              <w:bottom w:w="28" w:type="dxa"/>
              <w:right w:w="57" w:type="dxa"/>
            </w:tcMar>
          </w:tcPr>
          <w:p w14:paraId="2AD38C51" w14:textId="0FB327D2" w:rsidR="00553E89" w:rsidRDefault="00553E89" w:rsidP="00E71108">
            <w:r>
              <w:fldChar w:fldCharType="begin">
                <w:ffData>
                  <w:name w:val="wGMC"/>
                  <w:enabled/>
                  <w:calcOnExit w:val="0"/>
                  <w:textInput/>
                </w:ffData>
              </w:fldChar>
            </w:r>
            <w:r>
              <w:instrText xml:space="preserve"> FORMTEXT </w:instrText>
            </w:r>
            <w:r>
              <w:fldChar w:fldCharType="separate"/>
            </w:r>
            <w:r w:rsidR="00114EFC">
              <w:t> </w:t>
            </w:r>
            <w:r w:rsidR="00114EFC">
              <w:t> </w:t>
            </w:r>
            <w:r w:rsidR="00114EFC">
              <w:t> </w:t>
            </w:r>
            <w:r w:rsidR="00114EFC">
              <w:t> </w:t>
            </w:r>
            <w:r w:rsidR="00114EFC">
              <w:t> </w:t>
            </w:r>
            <w:r>
              <w:fldChar w:fldCharType="end"/>
            </w:r>
            <w:bookmarkEnd w:id="4"/>
          </w:p>
        </w:tc>
      </w:tr>
      <w:tr w:rsidR="00553E89" w14:paraId="435F5965" w14:textId="77777777" w:rsidTr="00E71108">
        <w:trPr>
          <w:trHeight w:val="284"/>
        </w:trPr>
        <w:tc>
          <w:tcPr>
            <w:tcW w:w="1805" w:type="pct"/>
            <w:gridSpan w:val="2"/>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266E7D29" w14:textId="77777777" w:rsidR="00553E89" w:rsidRPr="002D426D" w:rsidRDefault="00553E89" w:rsidP="00E71108">
            <w:pPr>
              <w:jc w:val="right"/>
              <w:rPr>
                <w:b/>
              </w:rPr>
            </w:pPr>
            <w:r w:rsidRPr="002D426D">
              <w:rPr>
                <w:b/>
              </w:rPr>
              <w:t>Email Address:</w:t>
            </w:r>
          </w:p>
        </w:tc>
        <w:bookmarkStart w:id="5" w:name="wEmail"/>
        <w:tc>
          <w:tcPr>
            <w:tcW w:w="3195" w:type="pct"/>
            <w:gridSpan w:val="3"/>
            <w:tcBorders>
              <w:left w:val="single" w:sz="4" w:space="0" w:color="auto"/>
            </w:tcBorders>
            <w:tcMar>
              <w:top w:w="57" w:type="dxa"/>
              <w:left w:w="57" w:type="dxa"/>
              <w:bottom w:w="28" w:type="dxa"/>
              <w:right w:w="57" w:type="dxa"/>
            </w:tcMar>
          </w:tcPr>
          <w:p w14:paraId="77C45E37" w14:textId="3AE99968" w:rsidR="00553E89" w:rsidRDefault="00553E89" w:rsidP="00E71108">
            <w:r>
              <w:fldChar w:fldCharType="begin">
                <w:ffData>
                  <w:name w:val="wEmail"/>
                  <w:enabled/>
                  <w:calcOnExit w:val="0"/>
                  <w:textInput/>
                </w:ffData>
              </w:fldChar>
            </w:r>
            <w:r>
              <w:instrText xml:space="preserve"> FORMTEXT </w:instrText>
            </w:r>
            <w:r>
              <w:fldChar w:fldCharType="separate"/>
            </w:r>
            <w:r w:rsidR="00114EFC">
              <w:t> </w:t>
            </w:r>
            <w:r w:rsidR="00114EFC">
              <w:t> </w:t>
            </w:r>
            <w:r w:rsidR="00114EFC">
              <w:t> </w:t>
            </w:r>
            <w:r w:rsidR="00114EFC">
              <w:t> </w:t>
            </w:r>
            <w:r w:rsidR="00114EFC">
              <w:t> </w:t>
            </w:r>
            <w:r>
              <w:fldChar w:fldCharType="end"/>
            </w:r>
            <w:bookmarkEnd w:id="5"/>
          </w:p>
        </w:tc>
      </w:tr>
      <w:tr w:rsidR="00553E89" w14:paraId="1E4B6D5C" w14:textId="77777777" w:rsidTr="00E71108">
        <w:trPr>
          <w:trHeight w:val="284"/>
        </w:trPr>
        <w:tc>
          <w:tcPr>
            <w:tcW w:w="1805" w:type="pct"/>
            <w:gridSpan w:val="2"/>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tcPr>
          <w:p w14:paraId="3BF54372" w14:textId="77777777" w:rsidR="00553E89" w:rsidRPr="002D426D" w:rsidRDefault="00553E89" w:rsidP="00E71108">
            <w:pPr>
              <w:jc w:val="right"/>
              <w:rPr>
                <w:b/>
              </w:rPr>
            </w:pPr>
            <w:r w:rsidRPr="002D426D">
              <w:rPr>
                <w:b/>
              </w:rPr>
              <w:t>Phone Number:</w:t>
            </w:r>
          </w:p>
          <w:p w14:paraId="4B293864" w14:textId="77777777" w:rsidR="00553E89" w:rsidRPr="002D426D" w:rsidRDefault="00553E89" w:rsidP="00E71108">
            <w:pPr>
              <w:jc w:val="right"/>
              <w:rPr>
                <w:i/>
              </w:rPr>
            </w:pPr>
            <w:r w:rsidRPr="002D426D">
              <w:rPr>
                <w:i/>
              </w:rPr>
              <w:t>Alternative Number</w:t>
            </w:r>
          </w:p>
        </w:tc>
        <w:bookmarkStart w:id="6" w:name="wPhone1"/>
        <w:tc>
          <w:tcPr>
            <w:tcW w:w="3195" w:type="pct"/>
            <w:gridSpan w:val="3"/>
            <w:tcBorders>
              <w:left w:val="single" w:sz="4" w:space="0" w:color="auto"/>
            </w:tcBorders>
            <w:tcMar>
              <w:top w:w="57" w:type="dxa"/>
              <w:left w:w="57" w:type="dxa"/>
              <w:bottom w:w="28" w:type="dxa"/>
              <w:right w:w="57" w:type="dxa"/>
            </w:tcMar>
          </w:tcPr>
          <w:p w14:paraId="07653537" w14:textId="77777777" w:rsidR="00553E89" w:rsidRDefault="00553E89" w:rsidP="00E71108">
            <w:r>
              <w:fldChar w:fldCharType="begin">
                <w:ffData>
                  <w:name w:val="wPhone1"/>
                  <w:enabled/>
                  <w:calcOnExit w:val="0"/>
                  <w:textInput/>
                </w:ffData>
              </w:fldChar>
            </w:r>
            <w:r>
              <w:instrText xml:space="preserve"> FORMTEXT </w:instrText>
            </w:r>
            <w:r>
              <w:fldChar w:fldCharType="separate"/>
            </w:r>
            <w:r>
              <w:t> </w:t>
            </w:r>
            <w:r>
              <w:t> </w:t>
            </w:r>
            <w:r>
              <w:t> </w:t>
            </w:r>
            <w:r>
              <w:t> </w:t>
            </w:r>
            <w:r>
              <w:t> </w:t>
            </w:r>
            <w:r>
              <w:fldChar w:fldCharType="end"/>
            </w:r>
            <w:bookmarkEnd w:id="6"/>
          </w:p>
          <w:bookmarkStart w:id="7" w:name="wPhone2"/>
          <w:p w14:paraId="50B72D23" w14:textId="77777777" w:rsidR="00553E89" w:rsidRDefault="00553E89" w:rsidP="00E71108">
            <w:r>
              <w:fldChar w:fldCharType="begin">
                <w:ffData>
                  <w:name w:val="wPhone2"/>
                  <w:enabled/>
                  <w:calcOnExit w:val="0"/>
                  <w:textInput/>
                </w:ffData>
              </w:fldChar>
            </w:r>
            <w:r>
              <w:instrText xml:space="preserve"> FORMTEXT </w:instrText>
            </w:r>
            <w:r>
              <w:fldChar w:fldCharType="separate"/>
            </w:r>
            <w:r>
              <w:t> </w:t>
            </w:r>
            <w:r>
              <w:t> </w:t>
            </w:r>
            <w:r>
              <w:t> </w:t>
            </w:r>
            <w:r>
              <w:t> </w:t>
            </w:r>
            <w:r>
              <w:t> </w:t>
            </w:r>
            <w:r>
              <w:fldChar w:fldCharType="end"/>
            </w:r>
            <w:bookmarkEnd w:id="7"/>
          </w:p>
        </w:tc>
      </w:tr>
      <w:tr w:rsidR="00553E89" w14:paraId="36BDBAB5" w14:textId="77777777" w:rsidTr="00E71108">
        <w:trPr>
          <w:trHeight w:val="284"/>
        </w:trPr>
        <w:tc>
          <w:tcPr>
            <w:tcW w:w="1805" w:type="pct"/>
            <w:gridSpan w:val="2"/>
            <w:tcBorders>
              <w:top w:val="single" w:sz="4" w:space="0" w:color="999999"/>
              <w:left w:val="nil"/>
              <w:bottom w:val="nil"/>
              <w:right w:val="single" w:sz="4" w:space="0" w:color="auto"/>
            </w:tcBorders>
            <w:tcMar>
              <w:top w:w="57" w:type="dxa"/>
              <w:left w:w="57" w:type="dxa"/>
              <w:bottom w:w="28" w:type="dxa"/>
              <w:right w:w="57" w:type="dxa"/>
            </w:tcMar>
          </w:tcPr>
          <w:p w14:paraId="4EAF2D80" w14:textId="77777777" w:rsidR="00553E89" w:rsidRPr="002D426D" w:rsidRDefault="00553E89" w:rsidP="00E71108">
            <w:pPr>
              <w:jc w:val="right"/>
              <w:rPr>
                <w:b/>
              </w:rPr>
            </w:pPr>
            <w:r w:rsidRPr="002D426D">
              <w:rPr>
                <w:b/>
              </w:rPr>
              <w:t>Health Board:</w:t>
            </w:r>
          </w:p>
          <w:p w14:paraId="3171617D" w14:textId="77777777" w:rsidR="00553E89" w:rsidRPr="002D426D" w:rsidRDefault="00553E89" w:rsidP="00E71108">
            <w:pPr>
              <w:jc w:val="right"/>
              <w:rPr>
                <w:b/>
              </w:rPr>
            </w:pPr>
            <w:r w:rsidRPr="002D426D">
              <w:rPr>
                <w:i/>
              </w:rPr>
              <w:t>If “Other”, please specify</w:t>
            </w:r>
          </w:p>
        </w:tc>
        <w:tc>
          <w:tcPr>
            <w:tcW w:w="3195" w:type="pct"/>
            <w:gridSpan w:val="3"/>
            <w:tcBorders>
              <w:left w:val="single" w:sz="4" w:space="0" w:color="auto"/>
            </w:tcBorders>
            <w:tcMar>
              <w:top w:w="57" w:type="dxa"/>
              <w:left w:w="57" w:type="dxa"/>
              <w:bottom w:w="28" w:type="dxa"/>
              <w:right w:w="57" w:type="dxa"/>
            </w:tcMar>
          </w:tcPr>
          <w:p w14:paraId="65B5D804" w14:textId="0C370F17" w:rsidR="00553E89" w:rsidRDefault="00553E89" w:rsidP="00E71108">
            <w:r>
              <w:fldChar w:fldCharType="begin">
                <w:ffData>
                  <w:name w:val="wHealthBoard"/>
                  <w:enabled/>
                  <w:calcOnExit w:val="0"/>
                  <w:statusText w:type="text" w:val="Select the Health Board you work in from the dropdown list"/>
                  <w:ddList>
                    <w:listEntry w:val="Please choose:"/>
                    <w:listEntry w:val="Argyll and Bute"/>
                    <w:listEntry w:val="Ayrshire and Arran"/>
                    <w:listEntry w:val="Borders"/>
                    <w:listEntry w:val="Dumfries and Galloway"/>
                    <w:listEntry w:val="Fife"/>
                    <w:listEntry w:val="Forth Valley"/>
                    <w:listEntry w:val="Grampian"/>
                    <w:listEntry w:val="Gt Glasgow and Clyde"/>
                    <w:listEntry w:val="Highland"/>
                    <w:listEntry w:val="Lanarkshire"/>
                    <w:listEntry w:val="Lothian"/>
                    <w:listEntry w:val="NWTC/Golden Jubilee"/>
                    <w:listEntry w:val="Orkney"/>
                    <w:listEntry w:val="Shetland"/>
                    <w:listEntry w:val="Tayside"/>
                    <w:listEntry w:val="Western Isles"/>
                    <w:listEntry w:val="Other (Please specify below)"/>
                  </w:ddList>
                </w:ffData>
              </w:fldChar>
            </w:r>
            <w:bookmarkStart w:id="8" w:name="wHealthBoard"/>
            <w:r>
              <w:instrText xml:space="preserve"> FORMDROPDOWN </w:instrText>
            </w:r>
            <w:r w:rsidR="00114EFC">
              <w:fldChar w:fldCharType="separate"/>
            </w:r>
            <w:r>
              <w:fldChar w:fldCharType="end"/>
            </w:r>
            <w:bookmarkEnd w:id="8"/>
            <w:r>
              <w:t xml:space="preserve">  </w:t>
            </w:r>
            <w:r w:rsidRPr="0065074A">
              <w:rPr>
                <w:b/>
                <w:color w:val="FF0000"/>
              </w:rPr>
              <w:t>(</w:t>
            </w:r>
            <w:proofErr w:type="gramStart"/>
            <w:r w:rsidRPr="0065074A">
              <w:rPr>
                <w:b/>
                <w:color w:val="FF0000"/>
              </w:rPr>
              <w:t>use</w:t>
            </w:r>
            <w:proofErr w:type="gramEnd"/>
            <w:r w:rsidRPr="0065074A">
              <w:rPr>
                <w:b/>
                <w:color w:val="FF0000"/>
              </w:rPr>
              <w:t xml:space="preserve"> the drop-down menu)</w:t>
            </w:r>
          </w:p>
          <w:bookmarkStart w:id="9" w:name="wHBOther"/>
          <w:p w14:paraId="0C2D08F8" w14:textId="77777777" w:rsidR="00553E89" w:rsidRDefault="00553E89" w:rsidP="00E71108">
            <w:r>
              <w:fldChar w:fldCharType="begin">
                <w:ffData>
                  <w:name w:val="wHBOther"/>
                  <w:enabled/>
                  <w:calcOnExit w:val="0"/>
                  <w:textInput/>
                </w:ffData>
              </w:fldChar>
            </w:r>
            <w:r>
              <w:instrText xml:space="preserve"> FORMTEXT </w:instrText>
            </w:r>
            <w:r>
              <w:fldChar w:fldCharType="separate"/>
            </w:r>
            <w:r>
              <w:t> </w:t>
            </w:r>
            <w:r>
              <w:t> </w:t>
            </w:r>
            <w:r>
              <w:t> </w:t>
            </w:r>
            <w:r>
              <w:t> </w:t>
            </w:r>
            <w:r>
              <w:t> </w:t>
            </w:r>
            <w:r>
              <w:fldChar w:fldCharType="end"/>
            </w:r>
            <w:bookmarkEnd w:id="9"/>
          </w:p>
        </w:tc>
      </w:tr>
      <w:tr w:rsidR="00553E89" w14:paraId="6B255250" w14:textId="77777777" w:rsidTr="00E71108">
        <w:trPr>
          <w:trHeight w:val="284"/>
        </w:trPr>
        <w:tc>
          <w:tcPr>
            <w:tcW w:w="1805" w:type="pct"/>
            <w:gridSpan w:val="2"/>
            <w:tcBorders>
              <w:top w:val="single" w:sz="4" w:space="0" w:color="999999"/>
              <w:left w:val="nil"/>
              <w:bottom w:val="nil"/>
              <w:right w:val="single" w:sz="4" w:space="0" w:color="auto"/>
            </w:tcBorders>
            <w:tcMar>
              <w:top w:w="57" w:type="dxa"/>
              <w:left w:w="57" w:type="dxa"/>
              <w:bottom w:w="28" w:type="dxa"/>
              <w:right w:w="57" w:type="dxa"/>
            </w:tcMar>
          </w:tcPr>
          <w:p w14:paraId="27B07677" w14:textId="3D7977CD" w:rsidR="00553E89" w:rsidRPr="002D426D" w:rsidRDefault="00553E89" w:rsidP="00E71108">
            <w:pPr>
              <w:jc w:val="right"/>
              <w:rPr>
                <w:b/>
              </w:rPr>
            </w:pPr>
            <w:r w:rsidRPr="00AF1CCA">
              <w:rPr>
                <w:b/>
              </w:rPr>
              <w:t>Specialty</w:t>
            </w:r>
            <w:r>
              <w:rPr>
                <w:b/>
              </w:rPr>
              <w:t>:</w:t>
            </w:r>
          </w:p>
        </w:tc>
        <w:tc>
          <w:tcPr>
            <w:tcW w:w="3195" w:type="pct"/>
            <w:gridSpan w:val="3"/>
            <w:tcBorders>
              <w:left w:val="single" w:sz="4" w:space="0" w:color="auto"/>
            </w:tcBorders>
            <w:tcMar>
              <w:top w:w="57" w:type="dxa"/>
              <w:left w:w="57" w:type="dxa"/>
              <w:bottom w:w="28" w:type="dxa"/>
              <w:right w:w="57" w:type="dxa"/>
            </w:tcMar>
          </w:tcPr>
          <w:p w14:paraId="37BD7C5C" w14:textId="77777777" w:rsidR="00553E89" w:rsidRDefault="00553E89" w:rsidP="00E71108">
            <w:r>
              <w:rPr>
                <w:sz w:val="24"/>
                <w:szCs w:val="40"/>
              </w:rPr>
              <w:fldChar w:fldCharType="begin">
                <w:ffData>
                  <w:name w:val="isGP"/>
                  <w:enabled/>
                  <w:calcOnExit w:val="0"/>
                  <w:checkBox>
                    <w:sizeAuto/>
                    <w:default w:val="0"/>
                  </w:checkBox>
                </w:ffData>
              </w:fldChar>
            </w:r>
            <w:bookmarkStart w:id="10" w:name="isGP"/>
            <w:r>
              <w:rPr>
                <w:sz w:val="24"/>
                <w:szCs w:val="40"/>
              </w:rPr>
              <w:instrText xml:space="preserve"> FORMCHECKBOX </w:instrText>
            </w:r>
            <w:r w:rsidR="00114EFC">
              <w:rPr>
                <w:sz w:val="24"/>
                <w:szCs w:val="40"/>
              </w:rPr>
            </w:r>
            <w:r w:rsidR="00114EFC">
              <w:rPr>
                <w:sz w:val="24"/>
                <w:szCs w:val="40"/>
              </w:rPr>
              <w:fldChar w:fldCharType="separate"/>
            </w:r>
            <w:r>
              <w:rPr>
                <w:sz w:val="24"/>
                <w:szCs w:val="40"/>
              </w:rPr>
              <w:fldChar w:fldCharType="end"/>
            </w:r>
            <w:bookmarkEnd w:id="10"/>
            <w:r>
              <w:t xml:space="preserve">  I am a GP</w:t>
            </w:r>
          </w:p>
          <w:p w14:paraId="7B58BA0C" w14:textId="77777777" w:rsidR="00553E89" w:rsidRPr="00D33E2F" w:rsidRDefault="00553E89" w:rsidP="00E71108">
            <w:pPr>
              <w:rPr>
                <w:sz w:val="12"/>
                <w:szCs w:val="12"/>
              </w:rPr>
            </w:pPr>
          </w:p>
          <w:p w14:paraId="15E65C64" w14:textId="77777777" w:rsidR="00553E89" w:rsidRPr="00D33E2F" w:rsidRDefault="00553E89" w:rsidP="00E71108">
            <w:pPr>
              <w:rPr>
                <w:b/>
              </w:rPr>
            </w:pPr>
            <w:r w:rsidRPr="00D33E2F">
              <w:rPr>
                <w:b/>
              </w:rPr>
              <w:t>OR</w:t>
            </w:r>
          </w:p>
          <w:p w14:paraId="41732FE3" w14:textId="77777777" w:rsidR="00553E89" w:rsidRPr="00D33E2F" w:rsidRDefault="00553E89" w:rsidP="00E71108">
            <w:pPr>
              <w:rPr>
                <w:sz w:val="12"/>
                <w:szCs w:val="12"/>
              </w:rPr>
            </w:pPr>
          </w:p>
          <w:p w14:paraId="7B00DCD8" w14:textId="0BB3AF5B" w:rsidR="00553E89" w:rsidRDefault="00553E89" w:rsidP="00E71108">
            <w:r w:rsidRPr="00D33E2F">
              <w:rPr>
                <w:sz w:val="24"/>
                <w:szCs w:val="40"/>
              </w:rPr>
              <w:fldChar w:fldCharType="begin">
                <w:ffData>
                  <w:name w:val="isSC"/>
                  <w:enabled/>
                  <w:calcOnExit w:val="0"/>
                  <w:checkBox>
                    <w:sizeAuto/>
                    <w:default w:val="0"/>
                    <w:checked w:val="0"/>
                  </w:checkBox>
                </w:ffData>
              </w:fldChar>
            </w:r>
            <w:bookmarkStart w:id="11" w:name="isSC"/>
            <w:r w:rsidRPr="00D33E2F">
              <w:rPr>
                <w:sz w:val="24"/>
                <w:szCs w:val="40"/>
              </w:rPr>
              <w:instrText xml:space="preserve"> FORMCHECKBOX </w:instrText>
            </w:r>
            <w:r w:rsidR="00114EFC" w:rsidRPr="00D33E2F">
              <w:rPr>
                <w:sz w:val="24"/>
                <w:szCs w:val="40"/>
              </w:rPr>
            </w:r>
            <w:r w:rsidR="00114EFC">
              <w:rPr>
                <w:sz w:val="24"/>
                <w:szCs w:val="40"/>
              </w:rPr>
              <w:fldChar w:fldCharType="separate"/>
            </w:r>
            <w:r w:rsidRPr="00D33E2F">
              <w:rPr>
                <w:sz w:val="24"/>
                <w:szCs w:val="40"/>
              </w:rPr>
              <w:fldChar w:fldCharType="end"/>
            </w:r>
            <w:bookmarkEnd w:id="11"/>
            <w:r>
              <w:t xml:space="preserve">  I work in Secondary Care; my Specialty is </w:t>
            </w:r>
            <w:r w:rsidRPr="00550EC7">
              <w:rPr>
                <w:b/>
              </w:rPr>
              <w:fldChar w:fldCharType="begin">
                <w:ffData>
                  <w:name w:val="wSpecialty"/>
                  <w:enabled/>
                  <w:calcOnExit w:val="0"/>
                  <w:textInput>
                    <w:default w:val="Please type"/>
                  </w:textInput>
                </w:ffData>
              </w:fldChar>
            </w:r>
            <w:bookmarkStart w:id="12" w:name="wSpecialty"/>
            <w:r w:rsidRPr="00550EC7">
              <w:rPr>
                <w:b/>
              </w:rPr>
              <w:instrText xml:space="preserve"> FORMTEXT </w:instrText>
            </w:r>
            <w:r w:rsidRPr="00550EC7">
              <w:rPr>
                <w:b/>
              </w:rPr>
            </w:r>
            <w:r w:rsidRPr="00550EC7">
              <w:rPr>
                <w:b/>
              </w:rPr>
              <w:fldChar w:fldCharType="separate"/>
            </w:r>
            <w:r w:rsidR="00114EFC">
              <w:rPr>
                <w:b/>
              </w:rPr>
              <w:t> </w:t>
            </w:r>
            <w:r w:rsidR="00114EFC">
              <w:rPr>
                <w:b/>
              </w:rPr>
              <w:t> </w:t>
            </w:r>
            <w:r w:rsidR="00114EFC">
              <w:rPr>
                <w:b/>
              </w:rPr>
              <w:t> </w:t>
            </w:r>
            <w:r w:rsidR="00114EFC">
              <w:rPr>
                <w:b/>
              </w:rPr>
              <w:t> </w:t>
            </w:r>
            <w:r w:rsidR="00114EFC">
              <w:rPr>
                <w:b/>
              </w:rPr>
              <w:t> </w:t>
            </w:r>
            <w:r w:rsidRPr="00550EC7">
              <w:rPr>
                <w:b/>
              </w:rPr>
              <w:fldChar w:fldCharType="end"/>
            </w:r>
            <w:bookmarkEnd w:id="12"/>
            <w:r>
              <w:t>; and the number of</w:t>
            </w:r>
            <w:r w:rsidRPr="00196E11">
              <w:t xml:space="preserve"> appraisal</w:t>
            </w:r>
            <w:r>
              <w:t xml:space="preserve">s I undertake </w:t>
            </w:r>
            <w:r w:rsidRPr="00196E11">
              <w:t>per annum is</w:t>
            </w:r>
            <w:r>
              <w:t xml:space="preserve"> </w:t>
            </w:r>
            <w:r w:rsidRPr="00550EC7">
              <w:rPr>
                <w:b/>
              </w:rPr>
              <w:fldChar w:fldCharType="begin">
                <w:ffData>
                  <w:name w:val="wAppNum"/>
                  <w:enabled/>
                  <w:calcOnExit w:val="0"/>
                  <w:ddList>
                    <w:listEntry w:val="Please select:"/>
                    <w:listEntry w:val="1-3"/>
                    <w:listEntry w:val="4-6"/>
                    <w:listEntry w:val="7-10"/>
                    <w:listEntry w:val="10+"/>
                  </w:ddList>
                </w:ffData>
              </w:fldChar>
            </w:r>
            <w:bookmarkStart w:id="13" w:name="wAppNum"/>
            <w:r w:rsidRPr="00550EC7">
              <w:rPr>
                <w:b/>
              </w:rPr>
              <w:instrText xml:space="preserve"> FORMDROPDOWN </w:instrText>
            </w:r>
            <w:r w:rsidR="00114EFC" w:rsidRPr="00550EC7">
              <w:rPr>
                <w:b/>
              </w:rPr>
            </w:r>
            <w:r w:rsidR="00114EFC">
              <w:rPr>
                <w:b/>
              </w:rPr>
              <w:fldChar w:fldCharType="separate"/>
            </w:r>
            <w:r w:rsidRPr="00550EC7">
              <w:rPr>
                <w:b/>
              </w:rPr>
              <w:fldChar w:fldCharType="end"/>
            </w:r>
            <w:bookmarkEnd w:id="13"/>
          </w:p>
        </w:tc>
      </w:tr>
      <w:tr w:rsidR="00553E89" w14:paraId="6AB34F67" w14:textId="77777777" w:rsidTr="00553E89">
        <w:trPr>
          <w:trHeight w:val="284"/>
        </w:trPr>
        <w:tc>
          <w:tcPr>
            <w:tcW w:w="1805" w:type="pct"/>
            <w:gridSpan w:val="2"/>
            <w:tcBorders>
              <w:top w:val="single" w:sz="4" w:space="0" w:color="999999"/>
              <w:left w:val="nil"/>
              <w:bottom w:val="nil"/>
              <w:right w:val="single" w:sz="4" w:space="0" w:color="auto"/>
            </w:tcBorders>
            <w:tcMar>
              <w:top w:w="57" w:type="dxa"/>
              <w:left w:w="57" w:type="dxa"/>
              <w:bottom w:w="28" w:type="dxa"/>
              <w:right w:w="57" w:type="dxa"/>
            </w:tcMar>
          </w:tcPr>
          <w:p w14:paraId="11D3AD0B" w14:textId="77777777" w:rsidR="00553E89" w:rsidRDefault="00553E89" w:rsidP="00E71108">
            <w:pPr>
              <w:jc w:val="right"/>
              <w:rPr>
                <w:b/>
              </w:rPr>
            </w:pPr>
            <w:r w:rsidRPr="007270CB">
              <w:rPr>
                <w:b/>
              </w:rPr>
              <w:t>Have you attended a NES-approved appraiser training course?</w:t>
            </w:r>
          </w:p>
        </w:tc>
        <w:bookmarkStart w:id="14" w:name="nes"/>
        <w:tc>
          <w:tcPr>
            <w:tcW w:w="3195" w:type="pct"/>
            <w:gridSpan w:val="3"/>
            <w:tcBorders>
              <w:left w:val="single" w:sz="4" w:space="0" w:color="auto"/>
            </w:tcBorders>
            <w:tcMar>
              <w:top w:w="57" w:type="dxa"/>
              <w:left w:w="57" w:type="dxa"/>
              <w:bottom w:w="28" w:type="dxa"/>
              <w:right w:w="57" w:type="dxa"/>
            </w:tcMar>
            <w:vAlign w:val="center"/>
          </w:tcPr>
          <w:p w14:paraId="00A23AB8" w14:textId="466D568D" w:rsidR="00553E89" w:rsidRPr="00F736C2" w:rsidRDefault="00553E89" w:rsidP="00553E89">
            <w:pPr>
              <w:rPr>
                <w:sz w:val="24"/>
                <w:szCs w:val="40"/>
              </w:rPr>
            </w:pPr>
            <w:r>
              <w:fldChar w:fldCharType="begin">
                <w:ffData>
                  <w:name w:val="nes"/>
                  <w:enabled/>
                  <w:calcOnExit w:val="0"/>
                  <w:textInput/>
                </w:ffData>
              </w:fldChar>
            </w:r>
            <w:r>
              <w:instrText xml:space="preserve"> FORMTEXT </w:instrText>
            </w:r>
            <w:r>
              <w:fldChar w:fldCharType="separate"/>
            </w:r>
            <w:r w:rsidR="00114EFC">
              <w:t> </w:t>
            </w:r>
            <w:r w:rsidR="00114EFC">
              <w:t> </w:t>
            </w:r>
            <w:r w:rsidR="00114EFC">
              <w:t> </w:t>
            </w:r>
            <w:r w:rsidR="00114EFC">
              <w:t> </w:t>
            </w:r>
            <w:r w:rsidR="00114EFC">
              <w:t> </w:t>
            </w:r>
            <w:r>
              <w:fldChar w:fldCharType="end"/>
            </w:r>
            <w:bookmarkEnd w:id="14"/>
          </w:p>
        </w:tc>
      </w:tr>
      <w:tr w:rsidR="00553E89" w14:paraId="2582895D" w14:textId="77777777" w:rsidTr="007F4C02">
        <w:trPr>
          <w:trHeight w:val="284"/>
        </w:trPr>
        <w:tc>
          <w:tcPr>
            <w:tcW w:w="1805" w:type="pct"/>
            <w:gridSpan w:val="2"/>
            <w:tcBorders>
              <w:top w:val="single" w:sz="4" w:space="0" w:color="999999"/>
              <w:left w:val="nil"/>
              <w:bottom w:val="single" w:sz="4" w:space="0" w:color="auto"/>
              <w:right w:val="single" w:sz="4" w:space="0" w:color="auto"/>
            </w:tcBorders>
            <w:tcMar>
              <w:top w:w="57" w:type="dxa"/>
              <w:left w:w="57" w:type="dxa"/>
              <w:bottom w:w="28" w:type="dxa"/>
              <w:right w:w="57" w:type="dxa"/>
            </w:tcMar>
          </w:tcPr>
          <w:p w14:paraId="7BFA02D9" w14:textId="356B3838" w:rsidR="00553E89" w:rsidRDefault="00553E89" w:rsidP="00E71108">
            <w:pPr>
              <w:jc w:val="right"/>
              <w:rPr>
                <w:b/>
              </w:rPr>
            </w:pPr>
            <w:r w:rsidRPr="007270CB">
              <w:rPr>
                <w:b/>
              </w:rPr>
              <w:t>If yes, when</w:t>
            </w:r>
            <w:r w:rsidR="00ED7988">
              <w:rPr>
                <w:b/>
              </w:rPr>
              <w:t xml:space="preserve"> (roughly)</w:t>
            </w:r>
            <w:r w:rsidRPr="007270CB">
              <w:rPr>
                <w:b/>
              </w:rPr>
              <w:t>?</w:t>
            </w:r>
          </w:p>
        </w:tc>
        <w:bookmarkStart w:id="15" w:name="nesyes"/>
        <w:tc>
          <w:tcPr>
            <w:tcW w:w="3195" w:type="pct"/>
            <w:gridSpan w:val="3"/>
            <w:tcBorders>
              <w:left w:val="single" w:sz="4" w:space="0" w:color="auto"/>
              <w:bottom w:val="single" w:sz="4" w:space="0" w:color="auto"/>
            </w:tcBorders>
            <w:tcMar>
              <w:top w:w="57" w:type="dxa"/>
              <w:left w:w="57" w:type="dxa"/>
              <w:bottom w:w="28" w:type="dxa"/>
              <w:right w:w="57" w:type="dxa"/>
            </w:tcMar>
            <w:vAlign w:val="center"/>
          </w:tcPr>
          <w:p w14:paraId="414C41BB" w14:textId="3280EFA5" w:rsidR="00553E89" w:rsidRPr="00F736C2" w:rsidRDefault="00553E89" w:rsidP="00553E89">
            <w:pPr>
              <w:rPr>
                <w:sz w:val="24"/>
                <w:szCs w:val="40"/>
              </w:rPr>
            </w:pPr>
            <w:r>
              <w:fldChar w:fldCharType="begin">
                <w:ffData>
                  <w:name w:val="nesyes"/>
                  <w:enabled/>
                  <w:calcOnExit w:val="0"/>
                  <w:textInput/>
                </w:ffData>
              </w:fldChar>
            </w:r>
            <w:r>
              <w:instrText xml:space="preserve"> FORMTEXT </w:instrText>
            </w:r>
            <w:r>
              <w:fldChar w:fldCharType="separate"/>
            </w:r>
            <w:r w:rsidR="00114EFC">
              <w:t> </w:t>
            </w:r>
            <w:r w:rsidR="00114EFC">
              <w:t> </w:t>
            </w:r>
            <w:r w:rsidR="00114EFC">
              <w:t> </w:t>
            </w:r>
            <w:r w:rsidR="00114EFC">
              <w:t> </w:t>
            </w:r>
            <w:r w:rsidR="00114EFC">
              <w:t> </w:t>
            </w:r>
            <w:r>
              <w:fldChar w:fldCharType="end"/>
            </w:r>
            <w:bookmarkEnd w:id="15"/>
          </w:p>
        </w:tc>
      </w:tr>
      <w:tr w:rsidR="007F4C02" w14:paraId="73562FF7" w14:textId="77777777" w:rsidTr="0074093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cMar>
              <w:top w:w="57" w:type="dxa"/>
              <w:left w:w="57" w:type="dxa"/>
              <w:bottom w:w="28" w:type="dxa"/>
              <w:right w:w="57" w:type="dxa"/>
            </w:tcMar>
            <w:vAlign w:val="center"/>
          </w:tcPr>
          <w:p w14:paraId="1BDC73E1" w14:textId="77777777" w:rsidR="007F4C02" w:rsidRDefault="007F4C02" w:rsidP="007F4C02">
            <w:pPr>
              <w:jc w:val="center"/>
              <w:rPr>
                <w:b/>
              </w:rPr>
            </w:pPr>
            <w:r w:rsidRPr="007F4C02">
              <w:rPr>
                <w:b/>
              </w:rPr>
              <w:t>IF YOU ARE NOT A NES-TRAINED APPRAISER PLEASE COMPLETE THE BELOW:</w:t>
            </w:r>
          </w:p>
        </w:tc>
      </w:tr>
      <w:tr w:rsidR="00553E89" w14:paraId="255D2C57" w14:textId="77777777" w:rsidTr="007F4C02">
        <w:trPr>
          <w:trHeight w:val="284"/>
        </w:trPr>
        <w:tc>
          <w:tcPr>
            <w:tcW w:w="5000" w:type="pct"/>
            <w:gridSpan w:val="5"/>
            <w:tcBorders>
              <w:top w:val="single" w:sz="4" w:space="0" w:color="auto"/>
              <w:left w:val="single" w:sz="4" w:space="0" w:color="999999"/>
              <w:bottom w:val="single" w:sz="4" w:space="0" w:color="999999"/>
              <w:right w:val="nil"/>
            </w:tcBorders>
            <w:tcMar>
              <w:top w:w="57" w:type="dxa"/>
              <w:left w:w="57" w:type="dxa"/>
              <w:bottom w:w="28" w:type="dxa"/>
              <w:right w:w="57" w:type="dxa"/>
            </w:tcMar>
            <w:vAlign w:val="center"/>
          </w:tcPr>
          <w:p w14:paraId="4C7AFD88" w14:textId="77777777" w:rsidR="00553E89" w:rsidRPr="00F736C2" w:rsidRDefault="00553E89" w:rsidP="00E71108">
            <w:pPr>
              <w:rPr>
                <w:b/>
              </w:rPr>
            </w:pPr>
            <w:r>
              <w:rPr>
                <w:b/>
              </w:rPr>
              <w:t>Support of your application</w:t>
            </w:r>
            <w:r w:rsidRPr="00F736C2">
              <w:rPr>
                <w:b/>
              </w:rPr>
              <w:t>:</w:t>
            </w:r>
          </w:p>
        </w:tc>
      </w:tr>
      <w:tr w:rsidR="00553E89" w14:paraId="0D6EFEBC" w14:textId="77777777" w:rsidTr="00E71108">
        <w:trPr>
          <w:trHeight w:val="284"/>
        </w:trPr>
        <w:tc>
          <w:tcPr>
            <w:tcW w:w="1805" w:type="pct"/>
            <w:gridSpan w:val="2"/>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vAlign w:val="center"/>
          </w:tcPr>
          <w:p w14:paraId="027AC898" w14:textId="77777777" w:rsidR="00553E89" w:rsidRPr="002D426D" w:rsidRDefault="00553E89" w:rsidP="00E71108">
            <w:pPr>
              <w:jc w:val="right"/>
              <w:rPr>
                <w:b/>
              </w:rPr>
            </w:pPr>
            <w:r>
              <w:rPr>
                <w:b/>
              </w:rPr>
              <w:t xml:space="preserve">Who is your Appraisal </w:t>
            </w:r>
            <w:proofErr w:type="gramStart"/>
            <w:r>
              <w:rPr>
                <w:b/>
              </w:rPr>
              <w:t>Lead?</w:t>
            </w:r>
            <w:r w:rsidRPr="002D426D">
              <w:rPr>
                <w:b/>
              </w:rPr>
              <w:t>:</w:t>
            </w:r>
            <w:proofErr w:type="gramEnd"/>
          </w:p>
        </w:tc>
        <w:bookmarkStart w:id="16" w:name="wLM"/>
        <w:tc>
          <w:tcPr>
            <w:tcW w:w="3195" w:type="pct"/>
            <w:gridSpan w:val="3"/>
            <w:tcBorders>
              <w:left w:val="single" w:sz="4" w:space="0" w:color="auto"/>
            </w:tcBorders>
            <w:tcMar>
              <w:top w:w="57" w:type="dxa"/>
              <w:left w:w="57" w:type="dxa"/>
              <w:bottom w:w="28" w:type="dxa"/>
              <w:right w:w="57" w:type="dxa"/>
            </w:tcMar>
          </w:tcPr>
          <w:p w14:paraId="3B6E3188" w14:textId="34859600" w:rsidR="00553E89" w:rsidRPr="003752B8" w:rsidRDefault="00553E89" w:rsidP="00E71108">
            <w:r>
              <w:fldChar w:fldCharType="begin">
                <w:ffData>
                  <w:name w:val="wLM"/>
                  <w:enabled/>
                  <w:calcOnExit w:val="0"/>
                  <w:textInput/>
                </w:ffData>
              </w:fldChar>
            </w:r>
            <w:r>
              <w:instrText xml:space="preserve"> FORMTEXT </w:instrText>
            </w:r>
            <w:r>
              <w:fldChar w:fldCharType="separate"/>
            </w:r>
            <w:r w:rsidR="00114EFC">
              <w:t> </w:t>
            </w:r>
            <w:r w:rsidR="00114EFC">
              <w:t> </w:t>
            </w:r>
            <w:r w:rsidR="00114EFC">
              <w:t> </w:t>
            </w:r>
            <w:r w:rsidR="00114EFC">
              <w:t> </w:t>
            </w:r>
            <w:r w:rsidR="00114EFC">
              <w:t> </w:t>
            </w:r>
            <w:r>
              <w:fldChar w:fldCharType="end"/>
            </w:r>
            <w:bookmarkEnd w:id="16"/>
          </w:p>
        </w:tc>
      </w:tr>
      <w:tr w:rsidR="00553E89" w14:paraId="75BC3F55" w14:textId="77777777" w:rsidTr="00E71108">
        <w:trPr>
          <w:trHeight w:val="1240"/>
        </w:trPr>
        <w:tc>
          <w:tcPr>
            <w:tcW w:w="3544" w:type="pct"/>
            <w:gridSpan w:val="4"/>
            <w:tcBorders>
              <w:top w:val="single" w:sz="4" w:space="0" w:color="999999"/>
              <w:left w:val="single" w:sz="4" w:space="0" w:color="999999"/>
              <w:bottom w:val="single" w:sz="4" w:space="0" w:color="999999"/>
              <w:right w:val="single" w:sz="4" w:space="0" w:color="auto"/>
            </w:tcBorders>
            <w:tcMar>
              <w:top w:w="57" w:type="dxa"/>
              <w:left w:w="57" w:type="dxa"/>
              <w:bottom w:w="28" w:type="dxa"/>
              <w:right w:w="57" w:type="dxa"/>
            </w:tcMar>
            <w:vAlign w:val="center"/>
          </w:tcPr>
          <w:p w14:paraId="762F31FC" w14:textId="77777777" w:rsidR="00553E89" w:rsidRDefault="00553E89" w:rsidP="00E71108">
            <w:r w:rsidRPr="002D426D">
              <w:rPr>
                <w:b/>
              </w:rPr>
              <w:t xml:space="preserve">Have you discussed your intention to </w:t>
            </w:r>
            <w:r>
              <w:rPr>
                <w:b/>
              </w:rPr>
              <w:t>undertake the Refresher Training</w:t>
            </w:r>
            <w:r w:rsidRPr="002D426D">
              <w:rPr>
                <w:b/>
              </w:rPr>
              <w:t xml:space="preserve"> with your </w:t>
            </w:r>
            <w:r>
              <w:rPr>
                <w:b/>
              </w:rPr>
              <w:t>Appraisal Lead (or Chief of Medicine if you are in NHS GG&amp;C)</w:t>
            </w:r>
            <w:r w:rsidRPr="002D426D">
              <w:rPr>
                <w:b/>
              </w:rPr>
              <w:t>?</w:t>
            </w:r>
          </w:p>
          <w:p w14:paraId="0B9D7986" w14:textId="77777777" w:rsidR="00553E89" w:rsidRDefault="00553E89" w:rsidP="00E71108"/>
          <w:p w14:paraId="334BCF97" w14:textId="77777777" w:rsidR="00553E89" w:rsidRPr="00E25CC8" w:rsidRDefault="00553E89" w:rsidP="00E71108">
            <w:pPr>
              <w:rPr>
                <w:b/>
                <w:i/>
              </w:rPr>
            </w:pPr>
            <w:r w:rsidRPr="00E25CC8">
              <w:rPr>
                <w:i/>
              </w:rPr>
              <w:t xml:space="preserve">By ticking this box, you are stating that your Appraisal Lead is aware of your application and is </w:t>
            </w:r>
            <w:r>
              <w:rPr>
                <w:i/>
              </w:rPr>
              <w:t>supportive of it</w:t>
            </w:r>
            <w:r w:rsidRPr="00E25CC8">
              <w:rPr>
                <w:i/>
              </w:rPr>
              <w:t>.</w:t>
            </w:r>
          </w:p>
        </w:tc>
        <w:bookmarkStart w:id="17" w:name="wLMOK"/>
        <w:tc>
          <w:tcPr>
            <w:tcW w:w="1456" w:type="pct"/>
            <w:tcBorders>
              <w:left w:val="single" w:sz="4" w:space="0" w:color="auto"/>
            </w:tcBorders>
            <w:tcMar>
              <w:top w:w="57" w:type="dxa"/>
              <w:left w:w="57" w:type="dxa"/>
              <w:bottom w:w="28" w:type="dxa"/>
              <w:right w:w="57" w:type="dxa"/>
            </w:tcMar>
            <w:vAlign w:val="center"/>
          </w:tcPr>
          <w:p w14:paraId="7E679963" w14:textId="1DFF2129" w:rsidR="00553E89" w:rsidRDefault="00553E89" w:rsidP="00E71108">
            <w:pPr>
              <w:jc w:val="center"/>
            </w:pPr>
            <w:r w:rsidRPr="002D426D">
              <w:rPr>
                <w:sz w:val="40"/>
                <w:szCs w:val="40"/>
              </w:rPr>
              <w:fldChar w:fldCharType="begin">
                <w:ffData>
                  <w:name w:val="wLMOK"/>
                  <w:enabled/>
                  <w:calcOnExit w:val="0"/>
                  <w:checkBox>
                    <w:sizeAuto/>
                    <w:default w:val="0"/>
                    <w:checked w:val="0"/>
                  </w:checkBox>
                </w:ffData>
              </w:fldChar>
            </w:r>
            <w:r w:rsidRPr="002D426D">
              <w:rPr>
                <w:sz w:val="40"/>
                <w:szCs w:val="40"/>
              </w:rPr>
              <w:instrText xml:space="preserve"> FORMCHECKBOX </w:instrText>
            </w:r>
            <w:r w:rsidR="00114EFC" w:rsidRPr="002D426D">
              <w:rPr>
                <w:sz w:val="40"/>
                <w:szCs w:val="40"/>
              </w:rPr>
            </w:r>
            <w:r w:rsidR="00114EFC">
              <w:rPr>
                <w:sz w:val="40"/>
                <w:szCs w:val="40"/>
              </w:rPr>
              <w:fldChar w:fldCharType="separate"/>
            </w:r>
            <w:r w:rsidRPr="002D426D">
              <w:rPr>
                <w:sz w:val="40"/>
                <w:szCs w:val="40"/>
              </w:rPr>
              <w:fldChar w:fldCharType="end"/>
            </w:r>
            <w:bookmarkEnd w:id="17"/>
          </w:p>
          <w:p w14:paraId="67745A62" w14:textId="77777777" w:rsidR="00553E89" w:rsidRPr="00ED4FBA" w:rsidRDefault="00553E89" w:rsidP="00E71108">
            <w:pPr>
              <w:jc w:val="center"/>
              <w:rPr>
                <w:i/>
              </w:rPr>
            </w:pPr>
            <w:r w:rsidRPr="00ED4FBA">
              <w:rPr>
                <w:i/>
                <w:sz w:val="18"/>
              </w:rPr>
              <w:t>(single-click on the grey box to tick)</w:t>
            </w:r>
          </w:p>
        </w:tc>
      </w:tr>
      <w:tr w:rsidR="0034331D" w:rsidRPr="00B85FA4" w14:paraId="0FB2C220" w14:textId="77777777" w:rsidTr="0034331D">
        <w:trPr>
          <w:trHeight w:val="510"/>
        </w:trPr>
        <w:tc>
          <w:tcPr>
            <w:tcW w:w="1333" w:type="pct"/>
            <w:vMerge w:val="restart"/>
            <w:tcBorders>
              <w:top w:val="single" w:sz="4" w:space="0" w:color="999999"/>
              <w:left w:val="single" w:sz="4" w:space="0" w:color="999999"/>
              <w:right w:val="single" w:sz="4" w:space="0" w:color="auto"/>
            </w:tcBorders>
            <w:tcMar>
              <w:top w:w="57" w:type="dxa"/>
              <w:left w:w="57" w:type="dxa"/>
              <w:bottom w:w="28" w:type="dxa"/>
              <w:right w:w="57" w:type="dxa"/>
            </w:tcMar>
            <w:vAlign w:val="center"/>
          </w:tcPr>
          <w:p w14:paraId="6EB8CDB1" w14:textId="5A338205" w:rsidR="0034331D" w:rsidRPr="002D426D" w:rsidRDefault="0034331D" w:rsidP="0059177A">
            <w:pPr>
              <w:rPr>
                <w:b/>
              </w:rPr>
            </w:pPr>
            <w:r>
              <w:rPr>
                <w:b/>
              </w:rPr>
              <w:t>Please sign and date this application:</w:t>
            </w:r>
          </w:p>
        </w:tc>
        <w:tc>
          <w:tcPr>
            <w:tcW w:w="1717" w:type="pct"/>
            <w:gridSpan w:val="2"/>
            <w:tcBorders>
              <w:top w:val="single" w:sz="4" w:space="0" w:color="auto"/>
              <w:left w:val="single" w:sz="4" w:space="0" w:color="999999"/>
              <w:bottom w:val="single" w:sz="4" w:space="0" w:color="auto"/>
              <w:right w:val="single" w:sz="4" w:space="0" w:color="auto"/>
            </w:tcBorders>
            <w:vAlign w:val="center"/>
          </w:tcPr>
          <w:p w14:paraId="211F8842" w14:textId="11214BD9" w:rsidR="0034331D" w:rsidRPr="002D426D" w:rsidRDefault="0034331D" w:rsidP="0034331D">
            <w:pPr>
              <w:jc w:val="right"/>
              <w:rPr>
                <w:b/>
              </w:rPr>
            </w:pPr>
            <w:r w:rsidRPr="002D426D">
              <w:rPr>
                <w:b/>
              </w:rPr>
              <w:t>Type Name/Electronic Signature:</w:t>
            </w:r>
          </w:p>
        </w:tc>
        <w:tc>
          <w:tcPr>
            <w:tcW w:w="1950" w:type="pct"/>
            <w:gridSpan w:val="2"/>
            <w:tcBorders>
              <w:top w:val="single" w:sz="4" w:space="0" w:color="auto"/>
              <w:left w:val="single" w:sz="4" w:space="0" w:color="auto"/>
              <w:bottom w:val="single" w:sz="4" w:space="0" w:color="auto"/>
              <w:right w:val="single" w:sz="4" w:space="0" w:color="auto"/>
            </w:tcBorders>
            <w:tcMar>
              <w:top w:w="57" w:type="dxa"/>
              <w:left w:w="57" w:type="dxa"/>
              <w:bottom w:w="28" w:type="dxa"/>
              <w:right w:w="57" w:type="dxa"/>
            </w:tcMar>
            <w:vAlign w:val="center"/>
          </w:tcPr>
          <w:p w14:paraId="51BB0B71" w14:textId="4494B07A" w:rsidR="0034331D" w:rsidRPr="007274AB" w:rsidRDefault="008413ED" w:rsidP="0059177A">
            <w:pPr>
              <w:jc w:val="center"/>
              <w:rPr>
                <w:sz w:val="22"/>
                <w:szCs w:val="22"/>
              </w:rPr>
            </w:pPr>
            <w:r>
              <w:rPr>
                <w:b/>
                <w:sz w:val="22"/>
                <w:szCs w:val="22"/>
              </w:rPr>
              <w:fldChar w:fldCharType="begin">
                <w:ffData>
                  <w:name w:val="wSignature"/>
                  <w:enabled/>
                  <w:calcOnExit w:val="0"/>
                  <w:textInput/>
                </w:ffData>
              </w:fldChar>
            </w:r>
            <w:bookmarkStart w:id="18" w:name="wSignature"/>
            <w:r>
              <w:rPr>
                <w:b/>
                <w:sz w:val="22"/>
                <w:szCs w:val="22"/>
              </w:rPr>
              <w:instrText xml:space="preserve"> FORMTEXT </w:instrText>
            </w:r>
            <w:r>
              <w:rPr>
                <w:b/>
                <w:sz w:val="22"/>
                <w:szCs w:val="22"/>
              </w:rPr>
            </w:r>
            <w:r>
              <w:rPr>
                <w:b/>
                <w:sz w:val="22"/>
                <w:szCs w:val="22"/>
              </w:rPr>
              <w:fldChar w:fldCharType="separate"/>
            </w:r>
            <w:r w:rsidR="00114EFC">
              <w:rPr>
                <w:b/>
                <w:sz w:val="22"/>
                <w:szCs w:val="22"/>
              </w:rPr>
              <w:t> </w:t>
            </w:r>
            <w:r w:rsidR="00114EFC">
              <w:rPr>
                <w:b/>
                <w:sz w:val="22"/>
                <w:szCs w:val="22"/>
              </w:rPr>
              <w:t> </w:t>
            </w:r>
            <w:r w:rsidR="00114EFC">
              <w:rPr>
                <w:b/>
                <w:sz w:val="22"/>
                <w:szCs w:val="22"/>
              </w:rPr>
              <w:t> </w:t>
            </w:r>
            <w:r w:rsidR="00114EFC">
              <w:rPr>
                <w:b/>
                <w:sz w:val="22"/>
                <w:szCs w:val="22"/>
              </w:rPr>
              <w:t> </w:t>
            </w:r>
            <w:r w:rsidR="00114EFC">
              <w:rPr>
                <w:b/>
                <w:sz w:val="22"/>
                <w:szCs w:val="22"/>
              </w:rPr>
              <w:t> </w:t>
            </w:r>
            <w:r>
              <w:rPr>
                <w:b/>
                <w:sz w:val="22"/>
                <w:szCs w:val="22"/>
              </w:rPr>
              <w:fldChar w:fldCharType="end"/>
            </w:r>
            <w:bookmarkEnd w:id="18"/>
          </w:p>
        </w:tc>
      </w:tr>
      <w:tr w:rsidR="0034331D" w:rsidRPr="00B85FA4" w14:paraId="2FD5746D" w14:textId="77777777" w:rsidTr="0034331D">
        <w:trPr>
          <w:trHeight w:val="510"/>
        </w:trPr>
        <w:tc>
          <w:tcPr>
            <w:tcW w:w="1333" w:type="pct"/>
            <w:vMerge/>
            <w:tcBorders>
              <w:left w:val="single" w:sz="4" w:space="0" w:color="999999"/>
              <w:bottom w:val="single" w:sz="4" w:space="0" w:color="999999"/>
              <w:right w:val="single" w:sz="4" w:space="0" w:color="auto"/>
            </w:tcBorders>
            <w:tcMar>
              <w:top w:w="57" w:type="dxa"/>
              <w:left w:w="57" w:type="dxa"/>
              <w:bottom w:w="28" w:type="dxa"/>
              <w:right w:w="57" w:type="dxa"/>
            </w:tcMar>
            <w:vAlign w:val="center"/>
          </w:tcPr>
          <w:p w14:paraId="696AEAC0" w14:textId="40BDF86B" w:rsidR="0034331D" w:rsidRPr="0059177A" w:rsidRDefault="0034331D" w:rsidP="00F239E2">
            <w:pPr>
              <w:rPr>
                <w:b/>
              </w:rPr>
            </w:pPr>
          </w:p>
        </w:tc>
        <w:tc>
          <w:tcPr>
            <w:tcW w:w="1717" w:type="pct"/>
            <w:gridSpan w:val="2"/>
            <w:tcBorders>
              <w:top w:val="single" w:sz="4" w:space="0" w:color="auto"/>
              <w:left w:val="single" w:sz="4" w:space="0" w:color="999999"/>
              <w:bottom w:val="single" w:sz="4" w:space="0" w:color="auto"/>
              <w:right w:val="single" w:sz="4" w:space="0" w:color="auto"/>
            </w:tcBorders>
            <w:vAlign w:val="center"/>
          </w:tcPr>
          <w:p w14:paraId="12B4F950" w14:textId="52EFFBAF" w:rsidR="0034331D" w:rsidRPr="0059177A" w:rsidRDefault="0034331D" w:rsidP="0034331D">
            <w:pPr>
              <w:jc w:val="right"/>
              <w:rPr>
                <w:b/>
              </w:rPr>
            </w:pPr>
            <w:r w:rsidRPr="002D426D">
              <w:rPr>
                <w:b/>
              </w:rPr>
              <w:t>Date:</w:t>
            </w:r>
            <w:r w:rsidRPr="007274AB">
              <w:rPr>
                <w:bCs/>
                <w:i/>
                <w:iCs/>
              </w:rPr>
              <w:t xml:space="preserve"> (dd/mm/yyyy)</w:t>
            </w:r>
          </w:p>
        </w:tc>
        <w:tc>
          <w:tcPr>
            <w:tcW w:w="1950" w:type="pct"/>
            <w:gridSpan w:val="2"/>
            <w:tcBorders>
              <w:top w:val="single" w:sz="4" w:space="0" w:color="auto"/>
              <w:left w:val="single" w:sz="4" w:space="0" w:color="auto"/>
              <w:bottom w:val="single" w:sz="4" w:space="0" w:color="auto"/>
              <w:right w:val="single" w:sz="4" w:space="0" w:color="auto"/>
            </w:tcBorders>
            <w:tcMar>
              <w:top w:w="57" w:type="dxa"/>
              <w:left w:w="57" w:type="dxa"/>
              <w:bottom w:w="28" w:type="dxa"/>
              <w:right w:w="57" w:type="dxa"/>
            </w:tcMar>
            <w:vAlign w:val="center"/>
          </w:tcPr>
          <w:p w14:paraId="43CD2371" w14:textId="03787C6F" w:rsidR="0034331D" w:rsidRPr="007274AB" w:rsidRDefault="008413ED" w:rsidP="0059177A">
            <w:pPr>
              <w:jc w:val="center"/>
              <w:rPr>
                <w:sz w:val="22"/>
                <w:szCs w:val="22"/>
              </w:rPr>
            </w:pPr>
            <w:r>
              <w:rPr>
                <w:b/>
                <w:sz w:val="22"/>
                <w:szCs w:val="22"/>
              </w:rPr>
              <w:fldChar w:fldCharType="begin">
                <w:ffData>
                  <w:name w:val="wAppDate"/>
                  <w:enabled/>
                  <w:calcOnExit w:val="0"/>
                  <w:textInput>
                    <w:type w:val="date"/>
                    <w:format w:val="dd/MM/yyyy"/>
                  </w:textInput>
                </w:ffData>
              </w:fldChar>
            </w:r>
            <w:bookmarkStart w:id="19" w:name="wAppDate"/>
            <w:r>
              <w:rPr>
                <w:b/>
                <w:sz w:val="22"/>
                <w:szCs w:val="22"/>
              </w:rPr>
              <w:instrText xml:space="preserve"> FORMTEXT </w:instrText>
            </w:r>
            <w:r>
              <w:rPr>
                <w:b/>
                <w:sz w:val="22"/>
                <w:szCs w:val="22"/>
              </w:rPr>
            </w:r>
            <w:r>
              <w:rPr>
                <w:b/>
                <w:sz w:val="22"/>
                <w:szCs w:val="22"/>
              </w:rPr>
              <w:fldChar w:fldCharType="separate"/>
            </w:r>
            <w:r w:rsidR="00114EFC">
              <w:rPr>
                <w:b/>
                <w:sz w:val="22"/>
                <w:szCs w:val="22"/>
              </w:rPr>
              <w:t> </w:t>
            </w:r>
            <w:r w:rsidR="00114EFC">
              <w:rPr>
                <w:b/>
                <w:sz w:val="22"/>
                <w:szCs w:val="22"/>
              </w:rPr>
              <w:t> </w:t>
            </w:r>
            <w:r w:rsidR="00114EFC">
              <w:rPr>
                <w:b/>
                <w:sz w:val="22"/>
                <w:szCs w:val="22"/>
              </w:rPr>
              <w:t> </w:t>
            </w:r>
            <w:r w:rsidR="00114EFC">
              <w:rPr>
                <w:b/>
                <w:sz w:val="22"/>
                <w:szCs w:val="22"/>
              </w:rPr>
              <w:t> </w:t>
            </w:r>
            <w:r w:rsidR="00114EFC">
              <w:rPr>
                <w:b/>
                <w:sz w:val="22"/>
                <w:szCs w:val="22"/>
              </w:rPr>
              <w:t> </w:t>
            </w:r>
            <w:r>
              <w:rPr>
                <w:b/>
                <w:sz w:val="22"/>
                <w:szCs w:val="22"/>
              </w:rPr>
              <w:fldChar w:fldCharType="end"/>
            </w:r>
            <w:bookmarkEnd w:id="19"/>
          </w:p>
        </w:tc>
      </w:tr>
    </w:tbl>
    <w:p w14:paraId="51D6A8FF" w14:textId="77777777" w:rsidR="0044283B" w:rsidRDefault="00276E43" w:rsidP="005E7BA2">
      <w:r>
        <w:rPr>
          <w:b/>
        </w:rPr>
        <w:br w:type="page"/>
      </w:r>
    </w:p>
    <w:p w14:paraId="331E2810" w14:textId="77777777" w:rsidR="00464E68" w:rsidRDefault="00464E68" w:rsidP="00464E68">
      <w:pPr>
        <w:pStyle w:val="Heading4"/>
      </w:pPr>
      <w:r>
        <w:t>Participant on the Medical Appraiser</w:t>
      </w:r>
      <w:r w:rsidR="00911160">
        <w:t xml:space="preserve"> </w:t>
      </w:r>
      <w:r>
        <w:t>Refresher Training Course</w:t>
      </w:r>
      <w:r w:rsidR="00911160">
        <w:t>s</w:t>
      </w:r>
    </w:p>
    <w:p w14:paraId="26F3B718" w14:textId="77777777" w:rsidR="00464E68" w:rsidRPr="00AB59D8" w:rsidRDefault="00464E68" w:rsidP="00464E68"/>
    <w:p w14:paraId="6EC3DFEB" w14:textId="77777777" w:rsidR="00544E87" w:rsidRPr="00AB59D8" w:rsidRDefault="00911160" w:rsidP="006B2018">
      <w:r w:rsidRPr="00AB59D8">
        <w:t xml:space="preserve">The </w:t>
      </w:r>
      <w:r w:rsidR="00266772" w:rsidRPr="00AB59D8">
        <w:rPr>
          <w:b/>
        </w:rPr>
        <w:t>Refresher</w:t>
      </w:r>
      <w:r w:rsidRPr="00AB59D8">
        <w:rPr>
          <w:b/>
        </w:rPr>
        <w:t xml:space="preserve"> Training Courses</w:t>
      </w:r>
      <w:r w:rsidR="00464E68" w:rsidRPr="00AB59D8">
        <w:t xml:space="preserve"> are joint Medical Appraiser</w:t>
      </w:r>
      <w:r w:rsidRPr="00AB59D8">
        <w:t xml:space="preserve"> training</w:t>
      </w:r>
      <w:r w:rsidR="00464E68" w:rsidRPr="00AB59D8">
        <w:t xml:space="preserve"> for both Primary and Secondary Care Appraisers. </w:t>
      </w:r>
      <w:r w:rsidR="006B2018" w:rsidRPr="00AB59D8">
        <w:t xml:space="preserve">These courses are suitable for appraisers who have previously attended </w:t>
      </w:r>
      <w:r w:rsidR="00544E87" w:rsidRPr="00AB59D8">
        <w:t xml:space="preserve">a </w:t>
      </w:r>
      <w:r w:rsidR="006B2018" w:rsidRPr="00AB59D8">
        <w:t xml:space="preserve">NES Appraiser </w:t>
      </w:r>
      <w:r w:rsidR="00544E87" w:rsidRPr="00AB59D8">
        <w:t>T</w:t>
      </w:r>
      <w:r w:rsidR="006B2018" w:rsidRPr="00AB59D8">
        <w:t>raining</w:t>
      </w:r>
      <w:r w:rsidR="00544E87" w:rsidRPr="00AB59D8">
        <w:t xml:space="preserve"> Course</w:t>
      </w:r>
      <w:r w:rsidR="006B2018" w:rsidRPr="00AB59D8">
        <w:t xml:space="preserve">.  </w:t>
      </w:r>
    </w:p>
    <w:p w14:paraId="6B723028" w14:textId="77777777" w:rsidR="00544E87" w:rsidRPr="00AB59D8" w:rsidRDefault="00544E87" w:rsidP="006B2018"/>
    <w:p w14:paraId="16AE5D0E" w14:textId="5EDA5B35" w:rsidR="006B2018" w:rsidRPr="00AB59D8" w:rsidRDefault="00464E68" w:rsidP="006B2018">
      <w:r w:rsidRPr="00AB59D8">
        <w:t xml:space="preserve">All participants will be informed of the outcome of their application as soon as possible and whenever possible </w:t>
      </w:r>
      <w:r w:rsidR="00ED7988">
        <w:t>ten weeks</w:t>
      </w:r>
      <w:r w:rsidRPr="00AB59D8">
        <w:t xml:space="preserve"> before the commencement date of the training.  [This is dependent on NES receiving timely applications from potential participants</w:t>
      </w:r>
      <w:r w:rsidR="00E55047" w:rsidRPr="00AB59D8">
        <w:t>.</w:t>
      </w:r>
      <w:r w:rsidRPr="00AB59D8">
        <w:t xml:space="preserve">]  </w:t>
      </w:r>
      <w:r w:rsidR="006B2018" w:rsidRPr="00AB59D8">
        <w:t xml:space="preserve">A reminder email will be sent </w:t>
      </w:r>
      <w:r w:rsidR="001A74FB" w:rsidRPr="00AB59D8">
        <w:t xml:space="preserve">to applicants </w:t>
      </w:r>
      <w:r w:rsidR="006B2018" w:rsidRPr="00AB59D8">
        <w:t>8 weeks before the training course and the pre-course work email will be sent out 4 weeks before the training course.</w:t>
      </w:r>
    </w:p>
    <w:p w14:paraId="3A349291" w14:textId="77777777" w:rsidR="006B2018" w:rsidRPr="00AB59D8" w:rsidRDefault="006B2018" w:rsidP="006B2018"/>
    <w:p w14:paraId="0DE78C29" w14:textId="77777777" w:rsidR="00464E68" w:rsidRPr="00AB59D8" w:rsidRDefault="00464E68" w:rsidP="00464E68">
      <w:pPr>
        <w:jc w:val="both"/>
        <w:rPr>
          <w:color w:val="FF0000"/>
        </w:rPr>
      </w:pPr>
    </w:p>
    <w:p w14:paraId="06F8BF50" w14:textId="77777777" w:rsidR="00464E68" w:rsidRPr="00E55047" w:rsidRDefault="00464E68" w:rsidP="00464E68">
      <w:pPr>
        <w:pStyle w:val="Heading2"/>
        <w:rPr>
          <w:u w:val="single"/>
        </w:rPr>
      </w:pPr>
      <w:r>
        <w:t>3)  Availability</w:t>
      </w:r>
      <w:r w:rsidR="00E55047">
        <w:t xml:space="preserve"> for </w:t>
      </w:r>
      <w:r w:rsidR="00E55047">
        <w:rPr>
          <w:u w:val="single"/>
        </w:rPr>
        <w:t>Refresher Appraiser Training</w:t>
      </w:r>
    </w:p>
    <w:p w14:paraId="0FD01F4E" w14:textId="77777777" w:rsidR="00464E68" w:rsidRDefault="00464E68" w:rsidP="00464E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0194"/>
      </w:tblGrid>
      <w:tr w:rsidR="00E55047" w14:paraId="45C5B70F" w14:textId="77777777" w:rsidTr="00E71108">
        <w:trPr>
          <w:trHeight w:val="835"/>
        </w:trPr>
        <w:tc>
          <w:tcPr>
            <w:tcW w:w="10194" w:type="dxa"/>
            <w:shd w:val="clear" w:color="auto" w:fill="E2EFD9"/>
            <w:vAlign w:val="center"/>
          </w:tcPr>
          <w:p w14:paraId="3E4DB280" w14:textId="02AA86B2" w:rsidR="00E55047" w:rsidRPr="00E71108" w:rsidRDefault="00114EFC" w:rsidP="00E71108">
            <w:pPr>
              <w:jc w:val="center"/>
              <w:rPr>
                <w:rFonts w:cs="Arial"/>
              </w:rPr>
            </w:pPr>
            <w:hyperlink r:id="rId13" w:history="1">
              <w:r w:rsidR="00ED7988" w:rsidRPr="00595CFA">
                <w:rPr>
                  <w:rStyle w:val="Hyperlink"/>
                  <w:rFonts w:cs="Arial"/>
                </w:rPr>
                <w:t>https://www.appraisal.nes.scot.nhs.uk/events/?eventsCategory=NES%20Refresher%20Appraiser%20training</w:t>
              </w:r>
            </w:hyperlink>
          </w:p>
        </w:tc>
      </w:tr>
    </w:tbl>
    <w:p w14:paraId="4D0C9D21" w14:textId="77777777" w:rsidR="00E55047" w:rsidRDefault="00E55047" w:rsidP="00E55047">
      <w:pPr>
        <w:rPr>
          <w:rFonts w:cs="Arial"/>
        </w:rPr>
      </w:pPr>
    </w:p>
    <w:p w14:paraId="77F4DD4B" w14:textId="77777777" w:rsidR="00E55047" w:rsidRDefault="00E55047" w:rsidP="00E55047">
      <w:r>
        <w:t>Review the list of available courses in the above link, choose up to THREE that match up with your availability.  In the table below, please provide details of the course you wish to attend in order of your preference (please cite course reference number)</w:t>
      </w:r>
      <w:r w:rsidRPr="007D44CA">
        <w:t>.</w:t>
      </w:r>
    </w:p>
    <w:p w14:paraId="07DA6C14" w14:textId="77777777" w:rsidR="00464E68" w:rsidRDefault="00464E68" w:rsidP="00464E68">
      <w:pPr>
        <w:rPr>
          <w:rFonts w:cs="Arial"/>
        </w:rPr>
      </w:pPr>
    </w:p>
    <w:p w14:paraId="6170E90C" w14:textId="77777777" w:rsidR="00266772" w:rsidRDefault="00114EFC" w:rsidP="00266772">
      <w:pPr>
        <w:rPr>
          <w:rFonts w:cs="Arial"/>
          <w:color w:val="FF0000"/>
        </w:rPr>
      </w:pPr>
      <w:r>
        <w:rPr>
          <w:noProof/>
        </w:rPr>
        <w:pict w14:anchorId="592BA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9.45pt;width:39.95pt;height:46.3pt;z-index:251657728">
            <v:imagedata r:id="rId14" o:title="video[1]" blacklevel="13107f" grayscale="t"/>
            <w10:wrap type="square"/>
          </v:shape>
        </w:pict>
      </w:r>
    </w:p>
    <w:p w14:paraId="43A94A86" w14:textId="2D9B587F" w:rsidR="00266772" w:rsidRDefault="00266772" w:rsidP="00266772">
      <w:pPr>
        <w:rPr>
          <w:rFonts w:cs="Arial"/>
          <w:color w:val="FF0000"/>
        </w:rPr>
      </w:pPr>
      <w:bookmarkStart w:id="20" w:name="_Hlk108182443"/>
      <w:r>
        <w:rPr>
          <w:rFonts w:cs="Arial"/>
          <w:color w:val="FF0000"/>
        </w:rPr>
        <w:t>Please note that</w:t>
      </w:r>
      <w:r w:rsidR="00ED7988">
        <w:rPr>
          <w:rFonts w:cs="Arial"/>
          <w:color w:val="FF0000"/>
        </w:rPr>
        <w:t xml:space="preserve"> due to the nature of the remote training delivery,</w:t>
      </w:r>
      <w:r>
        <w:rPr>
          <w:rFonts w:cs="Arial"/>
          <w:color w:val="FF0000"/>
        </w:rPr>
        <w:t xml:space="preserve"> it is a requirement of the course that participants </w:t>
      </w:r>
      <w:r w:rsidR="00ED7988">
        <w:rPr>
          <w:rFonts w:cs="Arial"/>
          <w:color w:val="FF0000"/>
        </w:rPr>
        <w:t>attend the training with video and audio enabled devices to maximise your learning experience</w:t>
      </w:r>
      <w:r>
        <w:rPr>
          <w:rFonts w:cs="Arial"/>
          <w:color w:val="FF0000"/>
        </w:rPr>
        <w:t>.</w:t>
      </w:r>
    </w:p>
    <w:bookmarkEnd w:id="20"/>
    <w:p w14:paraId="509CD65D" w14:textId="77777777" w:rsidR="00266772" w:rsidRDefault="00266772" w:rsidP="00266772"/>
    <w:p w14:paraId="2BD885E7" w14:textId="77777777" w:rsidR="00464E68" w:rsidRDefault="00464E68" w:rsidP="00464E68">
      <w:pPr>
        <w:rPr>
          <w:rFonts w:cs="Arial"/>
        </w:rPr>
      </w:pPr>
    </w:p>
    <w:p w14:paraId="2C95B9C6" w14:textId="77777777" w:rsidR="00E55047" w:rsidRDefault="00E55047" w:rsidP="00464E68"/>
    <w:p w14:paraId="0704A604" w14:textId="77777777" w:rsidR="00E55047" w:rsidRPr="007D44CA" w:rsidRDefault="00E55047" w:rsidP="00464E68">
      <w:r>
        <w:t>Please enter course reference (</w:t>
      </w:r>
      <w:proofErr w:type="gramStart"/>
      <w:r>
        <w:t>e.g.</w:t>
      </w:r>
      <w:proofErr w:type="gramEnd"/>
      <w:r>
        <w:t xml:space="preserve"> R</w:t>
      </w:r>
      <w:r w:rsidR="00184329">
        <w:t>40</w:t>
      </w:r>
      <w:r>
        <w:t xml:space="preserv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3"/>
        <w:gridCol w:w="3474"/>
      </w:tblGrid>
      <w:tr w:rsidR="00464E68" w:rsidRPr="007270CB" w14:paraId="496D0351" w14:textId="77777777" w:rsidTr="00C76166">
        <w:trPr>
          <w:trHeight w:val="373"/>
        </w:trPr>
        <w:tc>
          <w:tcPr>
            <w:tcW w:w="3473" w:type="dxa"/>
            <w:tcBorders>
              <w:top w:val="single" w:sz="4" w:space="0" w:color="auto"/>
              <w:left w:val="single" w:sz="4" w:space="0" w:color="auto"/>
              <w:bottom w:val="single" w:sz="4" w:space="0" w:color="auto"/>
              <w:right w:val="single" w:sz="4" w:space="0" w:color="FFFFFF"/>
            </w:tcBorders>
            <w:shd w:val="clear" w:color="auto" w:fill="0C0C0C"/>
            <w:vAlign w:val="center"/>
          </w:tcPr>
          <w:p w14:paraId="5861AD0F" w14:textId="77777777" w:rsidR="00464E68" w:rsidRPr="007270CB" w:rsidRDefault="00464E68" w:rsidP="007270CB">
            <w:pPr>
              <w:jc w:val="center"/>
              <w:rPr>
                <w:b/>
              </w:rPr>
            </w:pPr>
            <w:r w:rsidRPr="007270CB">
              <w:rPr>
                <w:b/>
              </w:rPr>
              <w:t>1</w:t>
            </w:r>
            <w:r w:rsidRPr="007270CB">
              <w:rPr>
                <w:b/>
                <w:vertAlign w:val="superscript"/>
              </w:rPr>
              <w:t>st</w:t>
            </w:r>
            <w:r w:rsidRPr="007270CB">
              <w:rPr>
                <w:b/>
              </w:rPr>
              <w:t xml:space="preserve"> Choice</w:t>
            </w:r>
          </w:p>
        </w:tc>
        <w:tc>
          <w:tcPr>
            <w:tcW w:w="3473" w:type="dxa"/>
            <w:tcBorders>
              <w:top w:val="single" w:sz="4" w:space="0" w:color="auto"/>
              <w:left w:val="single" w:sz="4" w:space="0" w:color="FFFFFF"/>
              <w:bottom w:val="single" w:sz="4" w:space="0" w:color="auto"/>
              <w:right w:val="single" w:sz="4" w:space="0" w:color="FFFFFF"/>
            </w:tcBorders>
            <w:shd w:val="clear" w:color="auto" w:fill="0C0C0C"/>
            <w:vAlign w:val="center"/>
          </w:tcPr>
          <w:p w14:paraId="36390ED6" w14:textId="77777777" w:rsidR="00464E68" w:rsidRPr="007270CB" w:rsidRDefault="00464E68" w:rsidP="007270CB">
            <w:pPr>
              <w:jc w:val="center"/>
              <w:rPr>
                <w:b/>
              </w:rPr>
            </w:pPr>
            <w:r w:rsidRPr="007270CB">
              <w:rPr>
                <w:b/>
              </w:rPr>
              <w:t>2</w:t>
            </w:r>
            <w:r w:rsidRPr="007270CB">
              <w:rPr>
                <w:b/>
                <w:vertAlign w:val="superscript"/>
              </w:rPr>
              <w:t>nd</w:t>
            </w:r>
            <w:r w:rsidRPr="007270CB">
              <w:rPr>
                <w:b/>
              </w:rPr>
              <w:t xml:space="preserve"> Choice</w:t>
            </w:r>
          </w:p>
        </w:tc>
        <w:tc>
          <w:tcPr>
            <w:tcW w:w="3474" w:type="dxa"/>
            <w:tcBorders>
              <w:top w:val="single" w:sz="4" w:space="0" w:color="auto"/>
              <w:left w:val="single" w:sz="4" w:space="0" w:color="FFFFFF"/>
              <w:bottom w:val="single" w:sz="4" w:space="0" w:color="auto"/>
              <w:right w:val="single" w:sz="4" w:space="0" w:color="auto"/>
            </w:tcBorders>
            <w:shd w:val="clear" w:color="auto" w:fill="0C0C0C"/>
            <w:vAlign w:val="center"/>
          </w:tcPr>
          <w:p w14:paraId="45FB0148" w14:textId="77777777" w:rsidR="00464E68" w:rsidRPr="007270CB" w:rsidRDefault="00464E68" w:rsidP="007270CB">
            <w:pPr>
              <w:jc w:val="center"/>
              <w:rPr>
                <w:b/>
              </w:rPr>
            </w:pPr>
            <w:r w:rsidRPr="007270CB">
              <w:rPr>
                <w:b/>
              </w:rPr>
              <w:t>3</w:t>
            </w:r>
            <w:r w:rsidRPr="007270CB">
              <w:rPr>
                <w:b/>
                <w:vertAlign w:val="superscript"/>
              </w:rPr>
              <w:t>rd</w:t>
            </w:r>
            <w:r w:rsidRPr="007270CB">
              <w:rPr>
                <w:b/>
              </w:rPr>
              <w:t xml:space="preserve"> Choice</w:t>
            </w:r>
          </w:p>
        </w:tc>
      </w:tr>
      <w:tr w:rsidR="00C76166" w14:paraId="4292CC52" w14:textId="77777777" w:rsidTr="00C76166">
        <w:trPr>
          <w:trHeight w:val="373"/>
        </w:trPr>
        <w:tc>
          <w:tcPr>
            <w:tcW w:w="3473" w:type="dxa"/>
            <w:tcBorders>
              <w:top w:val="single" w:sz="4" w:space="0" w:color="auto"/>
            </w:tcBorders>
            <w:vAlign w:val="center"/>
          </w:tcPr>
          <w:p w14:paraId="7625244C" w14:textId="7E01A4E3" w:rsidR="00C76166" w:rsidRDefault="00CD44C9" w:rsidP="00E24D22">
            <w:pPr>
              <w:jc w:val="center"/>
            </w:pPr>
            <w:r>
              <w:rPr>
                <w:rFonts w:cs="Arial"/>
              </w:rPr>
              <w:fldChar w:fldCharType="begin">
                <w:ffData>
                  <w:name w:val="Choice1"/>
                  <w:enabled/>
                  <w:calcOnExit w:val="0"/>
                  <w:textInput/>
                </w:ffData>
              </w:fldChar>
            </w:r>
            <w:bookmarkStart w:id="21" w:name="Choice1"/>
            <w:r>
              <w:rPr>
                <w:rFonts w:cs="Arial"/>
              </w:rPr>
              <w:instrText xml:space="preserve"> FORMTEXT </w:instrText>
            </w:r>
            <w:r>
              <w:rPr>
                <w:rFonts w:cs="Arial"/>
              </w:rPr>
            </w:r>
            <w:r>
              <w:rPr>
                <w:rFonts w:cs="Arial"/>
              </w:rPr>
              <w:fldChar w:fldCharType="separate"/>
            </w:r>
            <w:r w:rsidR="00114EFC">
              <w:rPr>
                <w:rFonts w:cs="Arial"/>
              </w:rPr>
              <w:t> </w:t>
            </w:r>
            <w:r w:rsidR="00114EFC">
              <w:rPr>
                <w:rFonts w:cs="Arial"/>
              </w:rPr>
              <w:t> </w:t>
            </w:r>
            <w:r w:rsidR="00114EFC">
              <w:rPr>
                <w:rFonts w:cs="Arial"/>
              </w:rPr>
              <w:t> </w:t>
            </w:r>
            <w:r w:rsidR="00114EFC">
              <w:rPr>
                <w:rFonts w:cs="Arial"/>
              </w:rPr>
              <w:t> </w:t>
            </w:r>
            <w:r w:rsidR="00114EFC">
              <w:rPr>
                <w:rFonts w:cs="Arial"/>
              </w:rPr>
              <w:t> </w:t>
            </w:r>
            <w:r>
              <w:rPr>
                <w:rFonts w:cs="Arial"/>
              </w:rPr>
              <w:fldChar w:fldCharType="end"/>
            </w:r>
            <w:bookmarkEnd w:id="21"/>
          </w:p>
        </w:tc>
        <w:tc>
          <w:tcPr>
            <w:tcW w:w="3473" w:type="dxa"/>
            <w:tcBorders>
              <w:top w:val="single" w:sz="4" w:space="0" w:color="auto"/>
            </w:tcBorders>
            <w:vAlign w:val="center"/>
          </w:tcPr>
          <w:p w14:paraId="09EE6AB4" w14:textId="75703E0A" w:rsidR="00C76166" w:rsidRDefault="00CD44C9" w:rsidP="00E24D22">
            <w:pPr>
              <w:jc w:val="center"/>
            </w:pPr>
            <w:r>
              <w:rPr>
                <w:rFonts w:cs="Arial"/>
              </w:rPr>
              <w:fldChar w:fldCharType="begin">
                <w:ffData>
                  <w:name w:val="Choice2"/>
                  <w:enabled/>
                  <w:calcOnExit w:val="0"/>
                  <w:textInput/>
                </w:ffData>
              </w:fldChar>
            </w:r>
            <w:bookmarkStart w:id="22" w:name="Choice2"/>
            <w:r>
              <w:rPr>
                <w:rFonts w:cs="Arial"/>
              </w:rPr>
              <w:instrText xml:space="preserve"> FORMTEXT </w:instrText>
            </w:r>
            <w:r>
              <w:rPr>
                <w:rFonts w:cs="Arial"/>
              </w:rPr>
            </w:r>
            <w:r>
              <w:rPr>
                <w:rFonts w:cs="Arial"/>
              </w:rPr>
              <w:fldChar w:fldCharType="separate"/>
            </w:r>
            <w:r w:rsidR="00114EFC">
              <w:rPr>
                <w:rFonts w:cs="Arial"/>
              </w:rPr>
              <w:t> </w:t>
            </w:r>
            <w:r w:rsidR="00114EFC">
              <w:rPr>
                <w:rFonts w:cs="Arial"/>
              </w:rPr>
              <w:t> </w:t>
            </w:r>
            <w:r w:rsidR="00114EFC">
              <w:rPr>
                <w:rFonts w:cs="Arial"/>
              </w:rPr>
              <w:t> </w:t>
            </w:r>
            <w:r w:rsidR="00114EFC">
              <w:rPr>
                <w:rFonts w:cs="Arial"/>
              </w:rPr>
              <w:t> </w:t>
            </w:r>
            <w:r w:rsidR="00114EFC">
              <w:rPr>
                <w:rFonts w:cs="Arial"/>
              </w:rPr>
              <w:t> </w:t>
            </w:r>
            <w:r>
              <w:rPr>
                <w:rFonts w:cs="Arial"/>
              </w:rPr>
              <w:fldChar w:fldCharType="end"/>
            </w:r>
            <w:bookmarkEnd w:id="22"/>
          </w:p>
        </w:tc>
        <w:tc>
          <w:tcPr>
            <w:tcW w:w="3474" w:type="dxa"/>
            <w:tcBorders>
              <w:top w:val="single" w:sz="4" w:space="0" w:color="auto"/>
            </w:tcBorders>
            <w:vAlign w:val="center"/>
          </w:tcPr>
          <w:p w14:paraId="1A802EDE" w14:textId="6AC75959" w:rsidR="00C76166" w:rsidRDefault="00CD44C9" w:rsidP="00E24D22">
            <w:pPr>
              <w:jc w:val="center"/>
            </w:pPr>
            <w:r>
              <w:rPr>
                <w:rFonts w:cs="Arial"/>
              </w:rPr>
              <w:fldChar w:fldCharType="begin">
                <w:ffData>
                  <w:name w:val="Choice3"/>
                  <w:enabled/>
                  <w:calcOnExit w:val="0"/>
                  <w:textInput/>
                </w:ffData>
              </w:fldChar>
            </w:r>
            <w:bookmarkStart w:id="23" w:name="Choice3"/>
            <w:r>
              <w:rPr>
                <w:rFonts w:cs="Arial"/>
              </w:rPr>
              <w:instrText xml:space="preserve"> FORMTEXT </w:instrText>
            </w:r>
            <w:r>
              <w:rPr>
                <w:rFonts w:cs="Arial"/>
              </w:rPr>
            </w:r>
            <w:r>
              <w:rPr>
                <w:rFonts w:cs="Arial"/>
              </w:rPr>
              <w:fldChar w:fldCharType="separate"/>
            </w:r>
            <w:r w:rsidR="00114EFC">
              <w:rPr>
                <w:rFonts w:cs="Arial"/>
              </w:rPr>
              <w:t> </w:t>
            </w:r>
            <w:r w:rsidR="00114EFC">
              <w:rPr>
                <w:rFonts w:cs="Arial"/>
              </w:rPr>
              <w:t> </w:t>
            </w:r>
            <w:r w:rsidR="00114EFC">
              <w:rPr>
                <w:rFonts w:cs="Arial"/>
              </w:rPr>
              <w:t> </w:t>
            </w:r>
            <w:r w:rsidR="00114EFC">
              <w:rPr>
                <w:rFonts w:cs="Arial"/>
              </w:rPr>
              <w:t> </w:t>
            </w:r>
            <w:r w:rsidR="00114EFC">
              <w:rPr>
                <w:rFonts w:cs="Arial"/>
              </w:rPr>
              <w:t> </w:t>
            </w:r>
            <w:r>
              <w:rPr>
                <w:rFonts w:cs="Arial"/>
              </w:rPr>
              <w:fldChar w:fldCharType="end"/>
            </w:r>
            <w:bookmarkEnd w:id="23"/>
          </w:p>
        </w:tc>
      </w:tr>
    </w:tbl>
    <w:p w14:paraId="14B53F2E" w14:textId="77777777" w:rsidR="00464E68" w:rsidRDefault="00464E68" w:rsidP="00464E68"/>
    <w:p w14:paraId="084595F1" w14:textId="13DC7F93" w:rsidR="00EF4642" w:rsidRPr="008413ED" w:rsidRDefault="008413ED" w:rsidP="00464E68">
      <w:pPr>
        <w:rPr>
          <w:sz w:val="6"/>
          <w:szCs w:val="6"/>
        </w:rPr>
      </w:pPr>
      <w:r w:rsidRPr="008413ED">
        <w:rPr>
          <w:sz w:val="6"/>
          <w:szCs w:val="6"/>
        </w:rPr>
        <w:fldChar w:fldCharType="begin">
          <w:ffData>
            <w:name w:val="wProbity"/>
            <w:enabled w:val="0"/>
            <w:calcOnExit w:val="0"/>
            <w:checkBox>
              <w:sizeAuto/>
              <w:default w:val="1"/>
            </w:checkBox>
          </w:ffData>
        </w:fldChar>
      </w:r>
      <w:bookmarkStart w:id="24" w:name="wProbity"/>
      <w:r w:rsidRPr="008413ED">
        <w:rPr>
          <w:sz w:val="6"/>
          <w:szCs w:val="6"/>
        </w:rPr>
        <w:instrText xml:space="preserve"> FORMCHECKBOX </w:instrText>
      </w:r>
      <w:r w:rsidR="00114EFC">
        <w:rPr>
          <w:sz w:val="6"/>
          <w:szCs w:val="6"/>
        </w:rPr>
      </w:r>
      <w:r w:rsidR="00114EFC">
        <w:rPr>
          <w:sz w:val="6"/>
          <w:szCs w:val="6"/>
        </w:rPr>
        <w:fldChar w:fldCharType="separate"/>
      </w:r>
      <w:r w:rsidRPr="008413ED">
        <w:rPr>
          <w:sz w:val="6"/>
          <w:szCs w:val="6"/>
        </w:rPr>
        <w:fldChar w:fldCharType="end"/>
      </w:r>
      <w:bookmarkEnd w:id="24"/>
      <w:r w:rsidRPr="008413ED">
        <w:rPr>
          <w:sz w:val="6"/>
          <w:szCs w:val="6"/>
        </w:rPr>
        <w:fldChar w:fldCharType="begin">
          <w:ffData>
            <w:name w:val="wPractising"/>
            <w:enabled w:val="0"/>
            <w:calcOnExit w:val="0"/>
            <w:checkBox>
              <w:sizeAuto/>
              <w:default w:val="1"/>
            </w:checkBox>
          </w:ffData>
        </w:fldChar>
      </w:r>
      <w:bookmarkStart w:id="25" w:name="wPractising"/>
      <w:r w:rsidRPr="008413ED">
        <w:rPr>
          <w:sz w:val="6"/>
          <w:szCs w:val="6"/>
        </w:rPr>
        <w:instrText xml:space="preserve"> FORMCHECKBOX </w:instrText>
      </w:r>
      <w:r w:rsidR="00114EFC">
        <w:rPr>
          <w:sz w:val="6"/>
          <w:szCs w:val="6"/>
        </w:rPr>
      </w:r>
      <w:r w:rsidR="00114EFC">
        <w:rPr>
          <w:sz w:val="6"/>
          <w:szCs w:val="6"/>
        </w:rPr>
        <w:fldChar w:fldCharType="separate"/>
      </w:r>
      <w:r w:rsidRPr="008413ED">
        <w:rPr>
          <w:sz w:val="6"/>
          <w:szCs w:val="6"/>
        </w:rPr>
        <w:fldChar w:fldCharType="end"/>
      </w:r>
      <w:bookmarkEnd w:id="25"/>
    </w:p>
    <w:p w14:paraId="7095E3F0" w14:textId="77777777" w:rsidR="00DB761B" w:rsidRDefault="00DB761B" w:rsidP="00464E68">
      <w:pPr>
        <w:jc w:val="right"/>
        <w:rPr>
          <w:b/>
          <w:u w:val="single"/>
        </w:rPr>
      </w:pPr>
    </w:p>
    <w:p w14:paraId="41566087" w14:textId="77777777" w:rsidR="005E7BA2" w:rsidRPr="00E55047" w:rsidRDefault="005E7BA2" w:rsidP="00B85FA4"/>
    <w:p w14:paraId="29C1FC14" w14:textId="7D9F67CD" w:rsidR="00F4386F" w:rsidRPr="005E7BA2" w:rsidRDefault="00ED7988" w:rsidP="00B85FA4">
      <w:pPr>
        <w:rPr>
          <w:b/>
        </w:rPr>
      </w:pPr>
      <w:r>
        <w:rPr>
          <w:b/>
        </w:rPr>
        <w:t>Please attach this completed</w:t>
      </w:r>
      <w:r w:rsidR="00B73550">
        <w:rPr>
          <w:b/>
        </w:rPr>
        <w:t xml:space="preserve"> </w:t>
      </w:r>
      <w:r w:rsidRPr="00ED7988">
        <w:rPr>
          <w:b/>
        </w:rPr>
        <w:t>application</w:t>
      </w:r>
      <w:r>
        <w:rPr>
          <w:b/>
        </w:rPr>
        <w:t xml:space="preserve"> and email it to</w:t>
      </w:r>
      <w:r w:rsidRPr="00ED7988">
        <w:rPr>
          <w:b/>
        </w:rPr>
        <w:t xml:space="preserve"> </w:t>
      </w:r>
      <w:hyperlink r:id="rId15" w:history="1">
        <w:r w:rsidRPr="00595CFA">
          <w:rPr>
            <w:rStyle w:val="Hyperlink"/>
            <w:b/>
          </w:rPr>
          <w:t>Medical.Appraisal@nes.scot.nhs.uk</w:t>
        </w:r>
      </w:hyperlink>
      <w:r w:rsidRPr="00ED7988">
        <w:rPr>
          <w:b/>
        </w:rPr>
        <w:t>.</w:t>
      </w:r>
    </w:p>
    <w:p w14:paraId="11F0475C" w14:textId="676567CB" w:rsidR="00F4386F" w:rsidRDefault="00F4386F" w:rsidP="00B85FA4"/>
    <w:p w14:paraId="384BD0A8" w14:textId="77777777" w:rsidR="00ED7988" w:rsidRDefault="00ED7988" w:rsidP="00B85FA4"/>
    <w:p w14:paraId="4DCCC5AA" w14:textId="3E1E0A53" w:rsidR="00ED7988" w:rsidRDefault="00ED7988" w:rsidP="00ED7988">
      <w:pPr>
        <w:pStyle w:val="Heading2"/>
      </w:pPr>
      <w:r>
        <w:t>4)  Self-directed learning resources</w:t>
      </w:r>
    </w:p>
    <w:p w14:paraId="217EF549" w14:textId="2C1DAC4E" w:rsidR="00ED7988" w:rsidRDefault="00ED7988" w:rsidP="00ED7988"/>
    <w:p w14:paraId="0967EA01" w14:textId="1A79CD3B" w:rsidR="00ED7988" w:rsidRDefault="00ED7988" w:rsidP="00ED7988">
      <w:r>
        <w:t xml:space="preserve">Irrespective of the attendance at the NES Refresher Appraiser training, there are </w:t>
      </w:r>
      <w:proofErr w:type="gramStart"/>
      <w:r>
        <w:t>a number of</w:t>
      </w:r>
      <w:proofErr w:type="gramEnd"/>
      <w:r>
        <w:t xml:space="preserve"> resources available to appraisers to support your on-going development.  You will find this on our website:</w:t>
      </w:r>
    </w:p>
    <w:p w14:paraId="4DC2FF90" w14:textId="4CD31AD1" w:rsidR="00ED7988" w:rsidRDefault="00ED7988" w:rsidP="00ED7988"/>
    <w:p w14:paraId="59B8A628" w14:textId="704CD3E9" w:rsidR="00ED7988" w:rsidRPr="00ED7988" w:rsidRDefault="00114EFC" w:rsidP="00ED7988">
      <w:hyperlink r:id="rId16" w:history="1">
        <w:r w:rsidR="00ED7988" w:rsidRPr="00595CFA">
          <w:rPr>
            <w:rStyle w:val="Hyperlink"/>
          </w:rPr>
          <w:t>https://www.appraisal.nes.scot.nhs.uk/appraiser-training/refresher-programme/</w:t>
        </w:r>
      </w:hyperlink>
      <w:r w:rsidR="00ED7988">
        <w:t xml:space="preserve"> </w:t>
      </w:r>
    </w:p>
    <w:p w14:paraId="4A8AE700" w14:textId="77777777" w:rsidR="00ED7988" w:rsidRPr="00E55047" w:rsidRDefault="00ED7988" w:rsidP="00B85FA4"/>
    <w:p w14:paraId="49EE61D3" w14:textId="77777777" w:rsidR="00F4386F" w:rsidRPr="00E55047" w:rsidRDefault="00F4386F" w:rsidP="004928F7"/>
    <w:sectPr w:rsidR="00F4386F" w:rsidRPr="00E55047" w:rsidSect="00266772">
      <w:headerReference w:type="default" r:id="rId17"/>
      <w:footerReference w:type="default" r:id="rId18"/>
      <w:pgSz w:w="11906" w:h="16838"/>
      <w:pgMar w:top="851" w:right="851" w:bottom="567" w:left="851"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26FE" w14:textId="77777777" w:rsidR="008D29D1" w:rsidRDefault="008D29D1">
      <w:r>
        <w:separator/>
      </w:r>
    </w:p>
  </w:endnote>
  <w:endnote w:type="continuationSeparator" w:id="0">
    <w:p w14:paraId="11492EA4" w14:textId="77777777" w:rsidR="008D29D1" w:rsidRDefault="008D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rone">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DD47" w14:textId="77777777" w:rsidR="000D4B7B" w:rsidRDefault="000D4B7B">
    <w:pPr>
      <w:pStyle w:val="Footer"/>
    </w:pPr>
    <w:r>
      <w:fldChar w:fldCharType="begin"/>
    </w:r>
    <w:r>
      <w:instrText xml:space="preserve"> PAGE   \* MERGEFORMAT </w:instrText>
    </w:r>
    <w:r>
      <w:fldChar w:fldCharType="separate"/>
    </w:r>
    <w:r w:rsidR="006C4B52">
      <w:rPr>
        <w:noProof/>
      </w:rPr>
      <w:t>2</w:t>
    </w:r>
    <w:r>
      <w:fldChar w:fldCharType="end"/>
    </w:r>
  </w:p>
  <w:p w14:paraId="1F71CB6E" w14:textId="77777777" w:rsidR="000D4B7B" w:rsidRDefault="000D4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7FF8" w14:textId="77777777" w:rsidR="008D29D1" w:rsidRDefault="008D29D1">
      <w:r>
        <w:separator/>
      </w:r>
    </w:p>
  </w:footnote>
  <w:footnote w:type="continuationSeparator" w:id="0">
    <w:p w14:paraId="106292D0" w14:textId="77777777" w:rsidR="008D29D1" w:rsidRDefault="008D2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6B5F" w14:textId="77777777" w:rsidR="000D4B7B" w:rsidRDefault="00114EFC">
    <w:pPr>
      <w:pStyle w:val="Header"/>
    </w:pPr>
    <w:r>
      <w:rPr>
        <w:noProof/>
      </w:rPr>
      <w:pict w14:anchorId="792EB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755pt;margin-top:-36pt;width:40pt;height:40pt;z-index:251657728">
          <v:imagedata r:id="rId1" o:title="NES_grey" blacklevel="6554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68A2"/>
    <w:multiLevelType w:val="hybridMultilevel"/>
    <w:tmpl w:val="A0B007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186268A"/>
    <w:multiLevelType w:val="hybridMultilevel"/>
    <w:tmpl w:val="20F82A04"/>
    <w:lvl w:ilvl="0" w:tplc="A39C2E2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30D166F"/>
    <w:multiLevelType w:val="singleLevel"/>
    <w:tmpl w:val="C7BAE020"/>
    <w:lvl w:ilvl="0">
      <w:start w:val="1"/>
      <w:numFmt w:val="lowerLetter"/>
      <w:lvlText w:val="%1."/>
      <w:lvlJc w:val="left"/>
      <w:pPr>
        <w:tabs>
          <w:tab w:val="num" w:pos="1080"/>
        </w:tabs>
        <w:ind w:left="1080" w:hanging="36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00"/>
  <w:drawingGridVerticalSpacing w:val="136"/>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7017"/>
    <w:rsid w:val="000125CE"/>
    <w:rsid w:val="00012C33"/>
    <w:rsid w:val="000168C0"/>
    <w:rsid w:val="000217E6"/>
    <w:rsid w:val="00024147"/>
    <w:rsid w:val="00034835"/>
    <w:rsid w:val="000354A9"/>
    <w:rsid w:val="00036DB8"/>
    <w:rsid w:val="00041977"/>
    <w:rsid w:val="00051A12"/>
    <w:rsid w:val="00054C9F"/>
    <w:rsid w:val="00055343"/>
    <w:rsid w:val="00072B69"/>
    <w:rsid w:val="00077CEC"/>
    <w:rsid w:val="00080B16"/>
    <w:rsid w:val="00091036"/>
    <w:rsid w:val="000C0E2F"/>
    <w:rsid w:val="000C7F6C"/>
    <w:rsid w:val="000D0DF5"/>
    <w:rsid w:val="000D4B7B"/>
    <w:rsid w:val="000D6BFC"/>
    <w:rsid w:val="00100215"/>
    <w:rsid w:val="00114EFC"/>
    <w:rsid w:val="00123073"/>
    <w:rsid w:val="0013432A"/>
    <w:rsid w:val="0014161D"/>
    <w:rsid w:val="001439AA"/>
    <w:rsid w:val="00151D2C"/>
    <w:rsid w:val="00155855"/>
    <w:rsid w:val="001622B1"/>
    <w:rsid w:val="00172874"/>
    <w:rsid w:val="00177415"/>
    <w:rsid w:val="00184329"/>
    <w:rsid w:val="00187A55"/>
    <w:rsid w:val="001913E2"/>
    <w:rsid w:val="001A74FB"/>
    <w:rsid w:val="001B446F"/>
    <w:rsid w:val="001E42C9"/>
    <w:rsid w:val="001F04AC"/>
    <w:rsid w:val="001F2BE6"/>
    <w:rsid w:val="001F2F03"/>
    <w:rsid w:val="001F47D1"/>
    <w:rsid w:val="002004FA"/>
    <w:rsid w:val="00204BCA"/>
    <w:rsid w:val="00207DFB"/>
    <w:rsid w:val="00226DD6"/>
    <w:rsid w:val="00230AE8"/>
    <w:rsid w:val="00231622"/>
    <w:rsid w:val="00253283"/>
    <w:rsid w:val="00264FC3"/>
    <w:rsid w:val="00266772"/>
    <w:rsid w:val="00276E43"/>
    <w:rsid w:val="00286E4B"/>
    <w:rsid w:val="0029737A"/>
    <w:rsid w:val="00297C91"/>
    <w:rsid w:val="002A3348"/>
    <w:rsid w:val="002A403E"/>
    <w:rsid w:val="002A444C"/>
    <w:rsid w:val="002A465A"/>
    <w:rsid w:val="002A4F39"/>
    <w:rsid w:val="002A6E07"/>
    <w:rsid w:val="002B43CC"/>
    <w:rsid w:val="002C25BE"/>
    <w:rsid w:val="002C4ECD"/>
    <w:rsid w:val="0030435E"/>
    <w:rsid w:val="00310475"/>
    <w:rsid w:val="00335D56"/>
    <w:rsid w:val="0034331D"/>
    <w:rsid w:val="00350C60"/>
    <w:rsid w:val="00357017"/>
    <w:rsid w:val="00362DB4"/>
    <w:rsid w:val="00366274"/>
    <w:rsid w:val="00372B80"/>
    <w:rsid w:val="00373517"/>
    <w:rsid w:val="003B0288"/>
    <w:rsid w:val="003B4433"/>
    <w:rsid w:val="003C178E"/>
    <w:rsid w:val="003D4DE5"/>
    <w:rsid w:val="00400294"/>
    <w:rsid w:val="00406349"/>
    <w:rsid w:val="00414BA3"/>
    <w:rsid w:val="00417C84"/>
    <w:rsid w:val="00434434"/>
    <w:rsid w:val="00440934"/>
    <w:rsid w:val="0044283B"/>
    <w:rsid w:val="004575E7"/>
    <w:rsid w:val="00464E68"/>
    <w:rsid w:val="00470268"/>
    <w:rsid w:val="00484383"/>
    <w:rsid w:val="00490DE7"/>
    <w:rsid w:val="004928F7"/>
    <w:rsid w:val="00492E71"/>
    <w:rsid w:val="004A4448"/>
    <w:rsid w:val="004B463B"/>
    <w:rsid w:val="004B63BC"/>
    <w:rsid w:val="004D17DC"/>
    <w:rsid w:val="004D7F34"/>
    <w:rsid w:val="004E3D83"/>
    <w:rsid w:val="004E5B07"/>
    <w:rsid w:val="004F416A"/>
    <w:rsid w:val="00500332"/>
    <w:rsid w:val="00503F7E"/>
    <w:rsid w:val="0051404B"/>
    <w:rsid w:val="00516D30"/>
    <w:rsid w:val="00525647"/>
    <w:rsid w:val="00526563"/>
    <w:rsid w:val="00527102"/>
    <w:rsid w:val="0053291C"/>
    <w:rsid w:val="00534EC0"/>
    <w:rsid w:val="00541B74"/>
    <w:rsid w:val="00543F3E"/>
    <w:rsid w:val="00544E87"/>
    <w:rsid w:val="00545D52"/>
    <w:rsid w:val="00550EC7"/>
    <w:rsid w:val="00552CFA"/>
    <w:rsid w:val="00553E89"/>
    <w:rsid w:val="00572445"/>
    <w:rsid w:val="00590360"/>
    <w:rsid w:val="005910D0"/>
    <w:rsid w:val="0059177A"/>
    <w:rsid w:val="00593881"/>
    <w:rsid w:val="00593B2F"/>
    <w:rsid w:val="00595694"/>
    <w:rsid w:val="005A1E66"/>
    <w:rsid w:val="005B3E95"/>
    <w:rsid w:val="005B4134"/>
    <w:rsid w:val="005B7B02"/>
    <w:rsid w:val="005C2E80"/>
    <w:rsid w:val="005C702E"/>
    <w:rsid w:val="005D1DF6"/>
    <w:rsid w:val="005D3B19"/>
    <w:rsid w:val="005D3C7A"/>
    <w:rsid w:val="005E2D6B"/>
    <w:rsid w:val="005E7BA2"/>
    <w:rsid w:val="005F25FA"/>
    <w:rsid w:val="006014A4"/>
    <w:rsid w:val="00604018"/>
    <w:rsid w:val="00607623"/>
    <w:rsid w:val="0061525D"/>
    <w:rsid w:val="00620933"/>
    <w:rsid w:val="00622490"/>
    <w:rsid w:val="00627CCB"/>
    <w:rsid w:val="006357D3"/>
    <w:rsid w:val="0063704B"/>
    <w:rsid w:val="0064571C"/>
    <w:rsid w:val="006525D4"/>
    <w:rsid w:val="0069718A"/>
    <w:rsid w:val="006A16F2"/>
    <w:rsid w:val="006B1936"/>
    <w:rsid w:val="006B2018"/>
    <w:rsid w:val="006C4B52"/>
    <w:rsid w:val="006C7816"/>
    <w:rsid w:val="006E2BBB"/>
    <w:rsid w:val="006F5809"/>
    <w:rsid w:val="006F641B"/>
    <w:rsid w:val="007039B0"/>
    <w:rsid w:val="00704550"/>
    <w:rsid w:val="0071236E"/>
    <w:rsid w:val="007245B5"/>
    <w:rsid w:val="007270CB"/>
    <w:rsid w:val="007274AB"/>
    <w:rsid w:val="00740935"/>
    <w:rsid w:val="00742CAD"/>
    <w:rsid w:val="007547CA"/>
    <w:rsid w:val="00756A03"/>
    <w:rsid w:val="00760C6B"/>
    <w:rsid w:val="00765030"/>
    <w:rsid w:val="00766A40"/>
    <w:rsid w:val="0077704E"/>
    <w:rsid w:val="00791347"/>
    <w:rsid w:val="007A240B"/>
    <w:rsid w:val="007A6DFF"/>
    <w:rsid w:val="007A773E"/>
    <w:rsid w:val="007A7AD1"/>
    <w:rsid w:val="007B3D7D"/>
    <w:rsid w:val="007B5FE1"/>
    <w:rsid w:val="007C2D41"/>
    <w:rsid w:val="007E7173"/>
    <w:rsid w:val="007F1380"/>
    <w:rsid w:val="007F4C02"/>
    <w:rsid w:val="007F51DB"/>
    <w:rsid w:val="0080001F"/>
    <w:rsid w:val="0081045F"/>
    <w:rsid w:val="00814CEA"/>
    <w:rsid w:val="0082234C"/>
    <w:rsid w:val="00832211"/>
    <w:rsid w:val="008356E4"/>
    <w:rsid w:val="008413ED"/>
    <w:rsid w:val="00862462"/>
    <w:rsid w:val="00865506"/>
    <w:rsid w:val="0086647A"/>
    <w:rsid w:val="00870020"/>
    <w:rsid w:val="00875026"/>
    <w:rsid w:val="00882E8D"/>
    <w:rsid w:val="00884021"/>
    <w:rsid w:val="008A51B5"/>
    <w:rsid w:val="008B1F51"/>
    <w:rsid w:val="008D29D1"/>
    <w:rsid w:val="008E0E1B"/>
    <w:rsid w:val="008E5EE1"/>
    <w:rsid w:val="008F2792"/>
    <w:rsid w:val="008F79BF"/>
    <w:rsid w:val="00900401"/>
    <w:rsid w:val="0090052D"/>
    <w:rsid w:val="00905AED"/>
    <w:rsid w:val="00911160"/>
    <w:rsid w:val="009200EF"/>
    <w:rsid w:val="00923405"/>
    <w:rsid w:val="0092605C"/>
    <w:rsid w:val="00926375"/>
    <w:rsid w:val="00931441"/>
    <w:rsid w:val="00937893"/>
    <w:rsid w:val="00944346"/>
    <w:rsid w:val="0094772E"/>
    <w:rsid w:val="009519EC"/>
    <w:rsid w:val="00953988"/>
    <w:rsid w:val="0095456B"/>
    <w:rsid w:val="00955670"/>
    <w:rsid w:val="009629EB"/>
    <w:rsid w:val="00971526"/>
    <w:rsid w:val="00972295"/>
    <w:rsid w:val="00976CFA"/>
    <w:rsid w:val="00977A54"/>
    <w:rsid w:val="009805C3"/>
    <w:rsid w:val="00981591"/>
    <w:rsid w:val="00994B8C"/>
    <w:rsid w:val="00996346"/>
    <w:rsid w:val="00997CE9"/>
    <w:rsid w:val="009A01B9"/>
    <w:rsid w:val="009A3CA8"/>
    <w:rsid w:val="009B11F3"/>
    <w:rsid w:val="009C03C5"/>
    <w:rsid w:val="009C1225"/>
    <w:rsid w:val="009C324B"/>
    <w:rsid w:val="009C5A19"/>
    <w:rsid w:val="009C68D1"/>
    <w:rsid w:val="009D1310"/>
    <w:rsid w:val="009D69FD"/>
    <w:rsid w:val="009E6E81"/>
    <w:rsid w:val="009F157B"/>
    <w:rsid w:val="00A36378"/>
    <w:rsid w:val="00A408DD"/>
    <w:rsid w:val="00A42C90"/>
    <w:rsid w:val="00A45CF6"/>
    <w:rsid w:val="00A53920"/>
    <w:rsid w:val="00A573B8"/>
    <w:rsid w:val="00A80543"/>
    <w:rsid w:val="00AA7A43"/>
    <w:rsid w:val="00AB333F"/>
    <w:rsid w:val="00AB3F86"/>
    <w:rsid w:val="00AB59D8"/>
    <w:rsid w:val="00AC7662"/>
    <w:rsid w:val="00AD27F5"/>
    <w:rsid w:val="00AD6820"/>
    <w:rsid w:val="00AE37A3"/>
    <w:rsid w:val="00AE3FCD"/>
    <w:rsid w:val="00AE5841"/>
    <w:rsid w:val="00AE5EA1"/>
    <w:rsid w:val="00AE6AF6"/>
    <w:rsid w:val="00AE7A80"/>
    <w:rsid w:val="00AF1CCA"/>
    <w:rsid w:val="00AF6B0E"/>
    <w:rsid w:val="00AF788E"/>
    <w:rsid w:val="00AF79FC"/>
    <w:rsid w:val="00B11B34"/>
    <w:rsid w:val="00B141E0"/>
    <w:rsid w:val="00B14227"/>
    <w:rsid w:val="00B22134"/>
    <w:rsid w:val="00B23DA5"/>
    <w:rsid w:val="00B364C8"/>
    <w:rsid w:val="00B364CE"/>
    <w:rsid w:val="00B3777E"/>
    <w:rsid w:val="00B4194A"/>
    <w:rsid w:val="00B43D7E"/>
    <w:rsid w:val="00B61AD2"/>
    <w:rsid w:val="00B62522"/>
    <w:rsid w:val="00B70FC2"/>
    <w:rsid w:val="00B73550"/>
    <w:rsid w:val="00B73DF4"/>
    <w:rsid w:val="00B85FA4"/>
    <w:rsid w:val="00B90C79"/>
    <w:rsid w:val="00BB6E0A"/>
    <w:rsid w:val="00BC2794"/>
    <w:rsid w:val="00BC3471"/>
    <w:rsid w:val="00BC4492"/>
    <w:rsid w:val="00BE7B01"/>
    <w:rsid w:val="00BF60B6"/>
    <w:rsid w:val="00C03C1C"/>
    <w:rsid w:val="00C161AA"/>
    <w:rsid w:val="00C2377B"/>
    <w:rsid w:val="00C2542C"/>
    <w:rsid w:val="00C43B51"/>
    <w:rsid w:val="00C532E5"/>
    <w:rsid w:val="00C7307C"/>
    <w:rsid w:val="00C76166"/>
    <w:rsid w:val="00C9027D"/>
    <w:rsid w:val="00C90F4C"/>
    <w:rsid w:val="00CB1FFA"/>
    <w:rsid w:val="00CC46CE"/>
    <w:rsid w:val="00CC58B7"/>
    <w:rsid w:val="00CC7812"/>
    <w:rsid w:val="00CD44C9"/>
    <w:rsid w:val="00CF1F3A"/>
    <w:rsid w:val="00CF5D4C"/>
    <w:rsid w:val="00D06984"/>
    <w:rsid w:val="00D10350"/>
    <w:rsid w:val="00D141C0"/>
    <w:rsid w:val="00D521D6"/>
    <w:rsid w:val="00D53970"/>
    <w:rsid w:val="00D55639"/>
    <w:rsid w:val="00D60822"/>
    <w:rsid w:val="00D608C9"/>
    <w:rsid w:val="00D61CD7"/>
    <w:rsid w:val="00D64D44"/>
    <w:rsid w:val="00D708F2"/>
    <w:rsid w:val="00D71B09"/>
    <w:rsid w:val="00D877FB"/>
    <w:rsid w:val="00DB761B"/>
    <w:rsid w:val="00DC3E29"/>
    <w:rsid w:val="00DE302C"/>
    <w:rsid w:val="00DF1198"/>
    <w:rsid w:val="00DF3EDD"/>
    <w:rsid w:val="00E011FB"/>
    <w:rsid w:val="00E06141"/>
    <w:rsid w:val="00E07D86"/>
    <w:rsid w:val="00E11BAF"/>
    <w:rsid w:val="00E13A90"/>
    <w:rsid w:val="00E14939"/>
    <w:rsid w:val="00E22CA4"/>
    <w:rsid w:val="00E24D22"/>
    <w:rsid w:val="00E26B2E"/>
    <w:rsid w:val="00E55047"/>
    <w:rsid w:val="00E557F9"/>
    <w:rsid w:val="00E65760"/>
    <w:rsid w:val="00E65FA7"/>
    <w:rsid w:val="00E67F8F"/>
    <w:rsid w:val="00E71108"/>
    <w:rsid w:val="00E72B51"/>
    <w:rsid w:val="00E765D8"/>
    <w:rsid w:val="00E777FB"/>
    <w:rsid w:val="00EB5A88"/>
    <w:rsid w:val="00EC612F"/>
    <w:rsid w:val="00ED7988"/>
    <w:rsid w:val="00EE6FCD"/>
    <w:rsid w:val="00EE7009"/>
    <w:rsid w:val="00EF4642"/>
    <w:rsid w:val="00F12AC3"/>
    <w:rsid w:val="00F15FF9"/>
    <w:rsid w:val="00F239E2"/>
    <w:rsid w:val="00F26593"/>
    <w:rsid w:val="00F30B25"/>
    <w:rsid w:val="00F32F12"/>
    <w:rsid w:val="00F35E6A"/>
    <w:rsid w:val="00F3607B"/>
    <w:rsid w:val="00F4151C"/>
    <w:rsid w:val="00F4386F"/>
    <w:rsid w:val="00F43FFB"/>
    <w:rsid w:val="00F47072"/>
    <w:rsid w:val="00F53D31"/>
    <w:rsid w:val="00F56ED9"/>
    <w:rsid w:val="00F8248F"/>
    <w:rsid w:val="00F92297"/>
    <w:rsid w:val="00FA0602"/>
    <w:rsid w:val="00FA22FC"/>
    <w:rsid w:val="00FA2309"/>
    <w:rsid w:val="00FA46F5"/>
    <w:rsid w:val="00FB3E1B"/>
    <w:rsid w:val="00FC2B27"/>
    <w:rsid w:val="00FD4105"/>
    <w:rsid w:val="00FF4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385D4D5"/>
  <w15:chartTrackingRefBased/>
  <w15:docId w15:val="{A1D51DD6-9B1F-425C-B554-5C1E47D2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855"/>
    <w:pPr>
      <w:spacing w:line="264" w:lineRule="auto"/>
    </w:pPr>
    <w:rPr>
      <w:rFonts w:ascii="Arial" w:hAnsi="Arial"/>
      <w:lang w:eastAsia="en-US"/>
    </w:rPr>
  </w:style>
  <w:style w:type="paragraph" w:styleId="Heading1">
    <w:name w:val="heading 1"/>
    <w:basedOn w:val="Normal"/>
    <w:next w:val="Normal"/>
    <w:qFormat/>
    <w:rsid w:val="00FC2B27"/>
    <w:pPr>
      <w:keepNext/>
      <w:spacing w:before="60" w:after="60" w:line="240" w:lineRule="auto"/>
      <w:jc w:val="center"/>
      <w:outlineLvl w:val="0"/>
    </w:pPr>
    <w:rPr>
      <w:rFonts w:cs="Arial"/>
      <w:b/>
      <w:bCs/>
      <w:caps/>
      <w:kern w:val="32"/>
      <w:sz w:val="24"/>
      <w:szCs w:val="32"/>
      <w:u w:val="single"/>
    </w:rPr>
  </w:style>
  <w:style w:type="paragraph" w:styleId="Heading2">
    <w:name w:val="heading 2"/>
    <w:basedOn w:val="Normal"/>
    <w:next w:val="Normal"/>
    <w:qFormat/>
    <w:rsid w:val="00756A03"/>
    <w:pPr>
      <w:keepNext/>
      <w:spacing w:before="60" w:after="60" w:line="240" w:lineRule="auto"/>
      <w:outlineLvl w:val="1"/>
    </w:pPr>
    <w:rPr>
      <w:rFonts w:cs="Arial"/>
      <w:b/>
      <w:bCs/>
      <w:i/>
      <w:iCs/>
      <w:sz w:val="28"/>
      <w:szCs w:val="28"/>
    </w:rPr>
  </w:style>
  <w:style w:type="paragraph" w:styleId="Heading3">
    <w:name w:val="heading 3"/>
    <w:basedOn w:val="Normal"/>
    <w:next w:val="Normal"/>
    <w:qFormat/>
    <w:rsid w:val="00F53D31"/>
    <w:pPr>
      <w:keepNext/>
      <w:spacing w:after="60" w:line="240" w:lineRule="auto"/>
      <w:outlineLvl w:val="2"/>
    </w:pPr>
    <w:rPr>
      <w:rFonts w:cs="Arial"/>
      <w:b/>
      <w:bCs/>
      <w:szCs w:val="26"/>
    </w:rPr>
  </w:style>
  <w:style w:type="paragraph" w:styleId="Heading4">
    <w:name w:val="heading 4"/>
    <w:basedOn w:val="Normal"/>
    <w:next w:val="Normal"/>
    <w:qFormat/>
    <w:rsid w:val="00231622"/>
    <w:pPr>
      <w:keepNext/>
      <w:jc w:val="center"/>
      <w:outlineLvl w:val="3"/>
    </w:pPr>
    <w:rPr>
      <w:b/>
      <w:sz w:val="22"/>
      <w:u w:val="single"/>
    </w:rPr>
  </w:style>
  <w:style w:type="paragraph" w:styleId="Heading8">
    <w:name w:val="heading 8"/>
    <w:basedOn w:val="Normal"/>
    <w:next w:val="Normal"/>
    <w:qFormat/>
    <w:rsid w:val="00357017"/>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7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31622"/>
  </w:style>
  <w:style w:type="character" w:customStyle="1" w:styleId="FooterChar">
    <w:name w:val="Footer Char"/>
    <w:link w:val="Footer"/>
    <w:uiPriority w:val="99"/>
    <w:rsid w:val="00024147"/>
    <w:rPr>
      <w:rFonts w:ascii="Arial" w:hAnsi="Arial"/>
      <w:i/>
      <w:color w:val="999999"/>
      <w:sz w:val="16"/>
      <w:lang w:eastAsia="en-US"/>
    </w:rPr>
  </w:style>
  <w:style w:type="character" w:styleId="Mention">
    <w:name w:val="Mention"/>
    <w:uiPriority w:val="99"/>
    <w:semiHidden/>
    <w:unhideWhenUsed/>
    <w:rsid w:val="00E55047"/>
    <w:rPr>
      <w:color w:val="2B579A"/>
      <w:shd w:val="clear" w:color="auto" w:fill="E6E6E6"/>
    </w:rPr>
  </w:style>
  <w:style w:type="character" w:styleId="UnresolvedMention">
    <w:name w:val="Unresolved Mention"/>
    <w:uiPriority w:val="99"/>
    <w:semiHidden/>
    <w:unhideWhenUsed/>
    <w:rsid w:val="00350C60"/>
    <w:rPr>
      <w:color w:val="808080"/>
      <w:shd w:val="clear" w:color="auto" w:fill="E6E6E6"/>
    </w:rPr>
  </w:style>
  <w:style w:type="paragraph" w:styleId="Header">
    <w:name w:val="header"/>
    <w:basedOn w:val="Normal"/>
    <w:rsid w:val="00B73DF4"/>
    <w:pPr>
      <w:tabs>
        <w:tab w:val="center" w:pos="4153"/>
        <w:tab w:val="right" w:pos="8306"/>
      </w:tabs>
      <w:jc w:val="both"/>
    </w:pPr>
    <w:rPr>
      <w:rFonts w:ascii="Krone" w:hAnsi="Krone"/>
      <w:kern w:val="28"/>
    </w:rPr>
  </w:style>
  <w:style w:type="paragraph" w:styleId="Footer">
    <w:name w:val="footer"/>
    <w:basedOn w:val="Normal"/>
    <w:link w:val="FooterChar"/>
    <w:uiPriority w:val="99"/>
    <w:rsid w:val="00024147"/>
    <w:pPr>
      <w:tabs>
        <w:tab w:val="center" w:pos="4153"/>
        <w:tab w:val="right" w:pos="8306"/>
      </w:tabs>
      <w:jc w:val="right"/>
    </w:pPr>
    <w:rPr>
      <w:i/>
      <w:color w:val="999999"/>
      <w:sz w:val="16"/>
    </w:rPr>
  </w:style>
  <w:style w:type="character" w:styleId="Hyperlink">
    <w:name w:val="Hyperlink"/>
    <w:rsid w:val="000125CE"/>
    <w:rPr>
      <w:color w:val="0000FF"/>
      <w:u w:val="single"/>
    </w:rPr>
  </w:style>
  <w:style w:type="paragraph" w:styleId="BalloonText">
    <w:name w:val="Balloon Text"/>
    <w:basedOn w:val="Normal"/>
    <w:semiHidden/>
    <w:rsid w:val="009B1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72702">
      <w:bodyDiv w:val="1"/>
      <w:marLeft w:val="0"/>
      <w:marRight w:val="0"/>
      <w:marTop w:val="0"/>
      <w:marBottom w:val="0"/>
      <w:divBdr>
        <w:top w:val="none" w:sz="0" w:space="0" w:color="auto"/>
        <w:left w:val="none" w:sz="0" w:space="0" w:color="auto"/>
        <w:bottom w:val="none" w:sz="0" w:space="0" w:color="auto"/>
        <w:right w:val="none" w:sz="0" w:space="0" w:color="auto"/>
      </w:divBdr>
    </w:div>
    <w:div w:id="1375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praisal.nes.scot.nhs.uk/events/?eventsCategory=NES%20Refresher%20Appraiser%20traini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dical.Appraisal@nes.scot.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praisal.nes.scot.nhs.uk/appraiser-training/refresher-program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edical.Appraisal@nes.scot.nhs.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0cf4b3a6-91e3-43a9-a28b-3e6e49204d49">
      <Terms xmlns="http://schemas.microsoft.com/office/infopath/2007/PartnerControls"/>
    </lcf76f155ced4ddcb4097134ff3c332f>
    <SharedWithUsers xmlns="5549f3f6-b7db-40ce-a15f-c10d2fdae267">
      <UserInfo>
        <DisplayName>Scott Brown</DisplayName>
        <AccountId>2597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19" ma:contentTypeDescription="Create a new document." ma:contentTypeScope="" ma:versionID="e137c7df06392d8ef6018c805738b1d7">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3edcfb630bad979c4f5296c8c06504aa"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55F79-0D38-40B1-8288-EA89D1CC9A28}">
  <ds:schemaRefs>
    <ds:schemaRef ds:uri="http://schemas.microsoft.com/office/2006/metadata/properties"/>
    <ds:schemaRef ds:uri="http://schemas.microsoft.com/office/infopath/2007/PartnerControls"/>
    <ds:schemaRef ds:uri="5549f3f6-b7db-40ce-a15f-c10d2fdae267"/>
    <ds:schemaRef ds:uri="0cf4b3a6-91e3-43a9-a28b-3e6e49204d49"/>
  </ds:schemaRefs>
</ds:datastoreItem>
</file>

<file path=customXml/itemProps2.xml><?xml version="1.0" encoding="utf-8"?>
<ds:datastoreItem xmlns:ds="http://schemas.openxmlformats.org/officeDocument/2006/customXml" ds:itemID="{B844656A-4805-4141-9F18-28225A3C9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99126-4BEF-4062-87B1-C5A714027C9E}">
  <ds:schemaRefs>
    <ds:schemaRef ds:uri="http://schemas.microsoft.com/sharepoint/v3/contenttype/forms"/>
  </ds:schemaRefs>
</ds:datastoreItem>
</file>

<file path=customXml/itemProps4.xml><?xml version="1.0" encoding="utf-8"?>
<ds:datastoreItem xmlns:ds="http://schemas.openxmlformats.org/officeDocument/2006/customXml" ds:itemID="{5C8B6759-CEE8-4CB4-9419-4A49AC387B62}">
  <ds:schemaRefs>
    <ds:schemaRef ds:uri="http://schemas.microsoft.com/office/2006/metadata/longProperties"/>
  </ds:schemaRefs>
</ds:datastoreItem>
</file>

<file path=customXml/itemProps5.xml><?xml version="1.0" encoding="utf-8"?>
<ds:datastoreItem xmlns:ds="http://schemas.openxmlformats.org/officeDocument/2006/customXml" ds:itemID="{177A40CD-AE28-480D-980F-07747E44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Tutor on the Secondary Care Appraisers Training Courses</vt:lpstr>
    </vt:vector>
  </TitlesOfParts>
  <Company>NES</Company>
  <LinksUpToDate>false</LinksUpToDate>
  <CharactersWithSpaces>4803</CharactersWithSpaces>
  <SharedDoc>false</SharedDoc>
  <HLinks>
    <vt:vector size="12" baseType="variant">
      <vt:variant>
        <vt:i4>3670143</vt:i4>
      </vt:variant>
      <vt:variant>
        <vt:i4>68</vt:i4>
      </vt:variant>
      <vt:variant>
        <vt:i4>0</vt:i4>
      </vt:variant>
      <vt:variant>
        <vt:i4>5</vt:i4>
      </vt:variant>
      <vt:variant>
        <vt:lpwstr>http://www.appraisal.nes.scot.nhs.uk/events.aspx?eventType=Refresher-Appraiser-training-NES</vt:lpwstr>
      </vt:variant>
      <vt:variant>
        <vt:lpwstr/>
      </vt:variant>
      <vt:variant>
        <vt:i4>589943</vt:i4>
      </vt:variant>
      <vt:variant>
        <vt:i4>0</vt:i4>
      </vt:variant>
      <vt:variant>
        <vt:i4>0</vt:i4>
      </vt:variant>
      <vt:variant>
        <vt:i4>5</vt:i4>
      </vt:variant>
      <vt:variant>
        <vt:lpwstr>mailto:Medical.Appraisal@nes.scot.nhs.uk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 on the Secondary Care Appraisers Training Courses</dc:title>
  <dc:subject/>
  <dc:creator>MarjorieM</dc:creator>
  <cp:keywords/>
  <cp:lastModifiedBy>William Liu</cp:lastModifiedBy>
  <cp:revision>5</cp:revision>
  <cp:lastPrinted>2013-05-24T11:50:00Z</cp:lastPrinted>
  <dcterms:created xsi:type="dcterms:W3CDTF">2022-07-11T13:56:00Z</dcterms:created>
  <dcterms:modified xsi:type="dcterms:W3CDTF">2022-07-11T13:57:00Z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Scott Brown</vt:lpwstr>
  </property>
  <property fmtid="{D5CDD505-2E9C-101B-9397-08002B2CF9AE}" pid="3" name="SharedWithUsers">
    <vt:lpwstr>2597;#Scott Brown</vt:lpwstr>
  </property>
  <property fmtid="{D5CDD505-2E9C-101B-9397-08002B2CF9AE}" pid="4" name="ContentTypeId">
    <vt:lpwstr>0x01010034BD96815014FC4DAAF3A159B430C409</vt:lpwstr>
  </property>
  <property fmtid="{D5CDD505-2E9C-101B-9397-08002B2CF9AE}" pid="5" name="MediaServiceImageTags">
    <vt:lpwstr/>
  </property>
</Properties>
</file>